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821"/>
        <w:gridCol w:w="5244"/>
      </w:tblGrid>
      <w:tr w:rsidR="004F7620" w:rsidRPr="009D4208" w14:paraId="51B3A29D" w14:textId="77777777" w:rsidTr="002C3454">
        <w:trPr>
          <w:trHeight w:val="1530"/>
        </w:trPr>
        <w:tc>
          <w:tcPr>
            <w:tcW w:w="4821" w:type="dxa"/>
          </w:tcPr>
          <w:p w14:paraId="60965626" w14:textId="0E74A9DD" w:rsidR="004F7620" w:rsidRPr="002357E4" w:rsidRDefault="002C3454" w:rsidP="00A12D00">
            <w:pPr>
              <w:ind w:right="-108" w:hanging="108"/>
              <w:jc w:val="both"/>
              <w:rPr>
                <w:b/>
                <w:color w:val="000000"/>
                <w:szCs w:val="28"/>
              </w:rPr>
            </w:pPr>
            <w:r>
              <w:rPr>
                <w:color w:val="000000"/>
                <w:sz w:val="28"/>
                <w:szCs w:val="28"/>
              </w:rPr>
              <w:t xml:space="preserve">                </w:t>
            </w:r>
            <w:r w:rsidR="00A12D00">
              <w:rPr>
                <w:color w:val="000000"/>
                <w:sz w:val="28"/>
                <w:szCs w:val="28"/>
              </w:rPr>
              <w:t>ĐƠN VỊ BÁO CÁO</w:t>
            </w:r>
          </w:p>
          <w:p w14:paraId="7C95AB75" w14:textId="0ACB4AFE" w:rsidR="00E35B0E" w:rsidRDefault="00E35B0E" w:rsidP="00B40B0A">
            <w:pPr>
              <w:jc w:val="both"/>
              <w:rPr>
                <w:color w:val="000000"/>
                <w:szCs w:val="28"/>
              </w:rPr>
            </w:pPr>
            <w:r>
              <w:rPr>
                <w:noProof/>
                <w:color w:val="000000"/>
                <w:sz w:val="28"/>
                <w:szCs w:val="28"/>
              </w:rPr>
              <mc:AlternateContent>
                <mc:Choice Requires="wps">
                  <w:drawing>
                    <wp:anchor distT="4294967294" distB="4294967294" distL="114300" distR="114300" simplePos="0" relativeHeight="251660288" behindDoc="0" locked="0" layoutInCell="1" allowOverlap="1" wp14:anchorId="77A2F96E" wp14:editId="137AB85B">
                      <wp:simplePos x="0" y="0"/>
                      <wp:positionH relativeFrom="column">
                        <wp:posOffset>922020</wp:posOffset>
                      </wp:positionH>
                      <wp:positionV relativeFrom="paragraph">
                        <wp:posOffset>-6985</wp:posOffset>
                      </wp:positionV>
                      <wp:extent cx="9715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6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Ey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"/>
                  </w:pict>
                </mc:Fallback>
              </mc:AlternateContent>
            </w:r>
            <w:r>
              <w:rPr>
                <w:color w:val="000000"/>
                <w:szCs w:val="28"/>
              </w:rPr>
              <w:t xml:space="preserve">                                                       </w:t>
            </w:r>
          </w:p>
          <w:p w14:paraId="2F33DA45" w14:textId="7BE832E5" w:rsidR="004F7620" w:rsidRPr="002357E4" w:rsidRDefault="004F7620" w:rsidP="007247D4">
            <w:pPr>
              <w:jc w:val="both"/>
              <w:rPr>
                <w:color w:val="000000"/>
                <w:szCs w:val="28"/>
              </w:rPr>
            </w:pPr>
          </w:p>
        </w:tc>
        <w:tc>
          <w:tcPr>
            <w:tcW w:w="5244" w:type="dxa"/>
          </w:tcPr>
          <w:p w14:paraId="7349471B" w14:textId="77777777" w:rsidR="004F7620" w:rsidRPr="002357E4" w:rsidRDefault="004F7620" w:rsidP="002C3454">
            <w:pPr>
              <w:ind w:right="-108"/>
              <w:rPr>
                <w:b/>
                <w:color w:val="000000"/>
                <w:spacing w:val="-24"/>
                <w:szCs w:val="28"/>
              </w:rPr>
            </w:pPr>
            <w:r w:rsidRPr="002357E4">
              <w:rPr>
                <w:b/>
                <w:color w:val="000000"/>
                <w:spacing w:val="-24"/>
                <w:sz w:val="28"/>
                <w:szCs w:val="28"/>
              </w:rPr>
              <w:t>CỘNG HÒA XÃ HỘI CHỦ NGHĨA VIỆT NAM</w:t>
            </w:r>
          </w:p>
          <w:p w14:paraId="5D39D6EF" w14:textId="77777777" w:rsidR="004F7620" w:rsidRPr="002357E4" w:rsidRDefault="004F7620" w:rsidP="00B40B0A">
            <w:pPr>
              <w:ind w:left="-239" w:firstLine="239"/>
              <w:jc w:val="center"/>
              <w:rPr>
                <w:b/>
                <w:color w:val="000000"/>
                <w:szCs w:val="28"/>
              </w:rPr>
            </w:pPr>
            <w:r w:rsidRPr="002357E4">
              <w:rPr>
                <w:b/>
                <w:color w:val="000000"/>
                <w:sz w:val="28"/>
                <w:szCs w:val="28"/>
              </w:rPr>
              <w:t>Độc lập - Tự do - Hạnh phúc</w:t>
            </w:r>
          </w:p>
          <w:p w14:paraId="0EF7800B" w14:textId="77777777" w:rsidR="004F7620" w:rsidRPr="002357E4" w:rsidRDefault="004F7620" w:rsidP="00B40B0A">
            <w:pPr>
              <w:ind w:left="-108"/>
              <w:jc w:val="center"/>
              <w:rPr>
                <w:i/>
                <w:color w:val="000000"/>
                <w:szCs w:val="28"/>
              </w:rPr>
            </w:pPr>
            <w:r>
              <w:rPr>
                <w:noProof/>
                <w:color w:val="000000"/>
                <w:sz w:val="28"/>
                <w:szCs w:val="28"/>
              </w:rPr>
              <mc:AlternateContent>
                <mc:Choice Requires="wps">
                  <w:drawing>
                    <wp:anchor distT="4294967294" distB="4294967294" distL="114300" distR="114300" simplePos="0" relativeHeight="251659264" behindDoc="0" locked="0" layoutInCell="1" allowOverlap="1" wp14:anchorId="5E070971" wp14:editId="1F3C50B4">
                      <wp:simplePos x="0" y="0"/>
                      <wp:positionH relativeFrom="column">
                        <wp:posOffset>534035</wp:posOffset>
                      </wp:positionH>
                      <wp:positionV relativeFrom="paragraph">
                        <wp:posOffset>12700</wp:posOffset>
                      </wp:positionV>
                      <wp:extent cx="214693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05pt,1pt" to="21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kD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"/>
                  </w:pict>
                </mc:Fallback>
              </mc:AlternateContent>
            </w:r>
          </w:p>
          <w:p w14:paraId="47F7EB14" w14:textId="5CE069D9" w:rsidR="004F7620" w:rsidRPr="002357E4" w:rsidRDefault="004F7620" w:rsidP="00B40B0A">
            <w:pPr>
              <w:jc w:val="center"/>
              <w:rPr>
                <w:color w:val="000000"/>
                <w:szCs w:val="28"/>
              </w:rPr>
            </w:pPr>
            <w:r>
              <w:rPr>
                <w:i/>
                <w:color w:val="000000"/>
                <w:sz w:val="28"/>
                <w:szCs w:val="28"/>
              </w:rPr>
              <w:t>Hà Nội, ngày       tháng      năm 2021</w:t>
            </w:r>
          </w:p>
          <w:p w14:paraId="0D024A3E" w14:textId="77777777" w:rsidR="004F7620" w:rsidRPr="002357E4" w:rsidRDefault="004F7620" w:rsidP="00B40B0A">
            <w:pPr>
              <w:jc w:val="center"/>
              <w:rPr>
                <w:i/>
                <w:color w:val="000000"/>
                <w:szCs w:val="28"/>
              </w:rPr>
            </w:pPr>
          </w:p>
          <w:p w14:paraId="2BE6D62F" w14:textId="77777777" w:rsidR="004F7620" w:rsidRPr="002357E4" w:rsidRDefault="004F7620" w:rsidP="00B40B0A">
            <w:pPr>
              <w:jc w:val="center"/>
              <w:rPr>
                <w:i/>
                <w:color w:val="000000"/>
                <w:szCs w:val="28"/>
              </w:rPr>
            </w:pPr>
          </w:p>
        </w:tc>
      </w:tr>
    </w:tbl>
    <w:p w14:paraId="73723D32" w14:textId="570AE2A2" w:rsidR="004F7620" w:rsidRPr="008E455F" w:rsidRDefault="004F7620" w:rsidP="004F7620">
      <w:pPr>
        <w:jc w:val="center"/>
        <w:rPr>
          <w:b/>
          <w:sz w:val="28"/>
          <w:szCs w:val="28"/>
        </w:rPr>
      </w:pPr>
      <w:r w:rsidRPr="008E455F">
        <w:rPr>
          <w:b/>
          <w:sz w:val="28"/>
          <w:szCs w:val="28"/>
        </w:rPr>
        <w:t>BÁO CÁO</w:t>
      </w:r>
      <w:r w:rsidR="00BD3DEB">
        <w:rPr>
          <w:rStyle w:val="FootnoteReference"/>
          <w:b/>
          <w:sz w:val="28"/>
          <w:szCs w:val="28"/>
        </w:rPr>
        <w:footnoteReference w:id="1"/>
      </w:r>
    </w:p>
    <w:p w14:paraId="00A2910B" w14:textId="1EDF173B" w:rsidR="004F7620" w:rsidRPr="008E455F" w:rsidRDefault="004F7620" w:rsidP="004F7620">
      <w:pPr>
        <w:jc w:val="center"/>
        <w:rPr>
          <w:b/>
          <w:sz w:val="28"/>
          <w:szCs w:val="28"/>
        </w:rPr>
      </w:pPr>
      <w:r w:rsidRPr="008E455F">
        <w:rPr>
          <w:b/>
          <w:sz w:val="28"/>
          <w:szCs w:val="28"/>
        </w:rPr>
        <w:t xml:space="preserve">Về kết quả thi hành </w:t>
      </w:r>
      <w:r>
        <w:rPr>
          <w:b/>
          <w:sz w:val="28"/>
          <w:szCs w:val="28"/>
        </w:rPr>
        <w:t>án vụ …</w:t>
      </w:r>
    </w:p>
    <w:p w14:paraId="659F1D8E" w14:textId="076EF0F4" w:rsidR="00A35158" w:rsidRPr="004F7620" w:rsidRDefault="004F7620" w:rsidP="00361302">
      <w:pPr>
        <w:spacing w:before="120"/>
        <w:ind w:firstLine="720"/>
        <w:jc w:val="both"/>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461E6C8C" wp14:editId="4F1B4BB5">
                <wp:simplePos x="0" y="0"/>
                <wp:positionH relativeFrom="column">
                  <wp:posOffset>2348865</wp:posOffset>
                </wp:positionH>
                <wp:positionV relativeFrom="paragraph">
                  <wp:posOffset>59055</wp:posOffset>
                </wp:positionV>
                <wp:extent cx="1028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186866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95pt,4.65pt" to="265.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" strokecolor="#4579b8 [3044]"/>
            </w:pict>
          </mc:Fallback>
        </mc:AlternateContent>
      </w:r>
    </w:p>
    <w:p w14:paraId="28964C65" w14:textId="69D57ACD" w:rsidR="002D60CD" w:rsidRPr="00760F73" w:rsidRDefault="002D60CD" w:rsidP="006635A3">
      <w:pPr>
        <w:spacing w:after="120"/>
        <w:ind w:firstLine="720"/>
        <w:jc w:val="both"/>
        <w:rPr>
          <w:b/>
          <w:bCs/>
          <w:sz w:val="30"/>
          <w:szCs w:val="28"/>
          <w:lang w:val="nl-NL"/>
        </w:rPr>
      </w:pPr>
      <w:r w:rsidRPr="00760F73">
        <w:rPr>
          <w:b/>
          <w:bCs/>
          <w:sz w:val="30"/>
          <w:szCs w:val="28"/>
          <w:lang w:val="nl-NL"/>
        </w:rPr>
        <w:t xml:space="preserve">I. </w:t>
      </w:r>
      <w:r w:rsidR="00847FD9" w:rsidRPr="00760F73">
        <w:rPr>
          <w:b/>
          <w:bCs/>
          <w:sz w:val="30"/>
          <w:szCs w:val="28"/>
          <w:lang w:val="nl-NL"/>
        </w:rPr>
        <w:t>KẾT QUẢ THI HÀNH ÁN</w:t>
      </w:r>
      <w:r w:rsidR="00AB4E86" w:rsidRPr="00760F73">
        <w:rPr>
          <w:rStyle w:val="FootnoteReference"/>
          <w:b/>
          <w:bCs/>
          <w:sz w:val="30"/>
          <w:szCs w:val="28"/>
          <w:lang w:val="nl-NL"/>
        </w:rPr>
        <w:footnoteReference w:id="2"/>
      </w:r>
      <w:r w:rsidRPr="00760F73">
        <w:rPr>
          <w:b/>
          <w:bCs/>
          <w:sz w:val="30"/>
          <w:szCs w:val="28"/>
          <w:lang w:val="nl-NL"/>
        </w:rPr>
        <w:t xml:space="preserve"> </w:t>
      </w:r>
    </w:p>
    <w:p w14:paraId="0E63FA74" w14:textId="2D8727B7" w:rsidR="006E77B4" w:rsidRPr="00760F73" w:rsidRDefault="006E77B4" w:rsidP="006635A3">
      <w:pPr>
        <w:spacing w:after="120"/>
        <w:ind w:firstLine="720"/>
        <w:jc w:val="both"/>
        <w:rPr>
          <w:b/>
          <w:bCs/>
          <w:sz w:val="30"/>
          <w:szCs w:val="28"/>
          <w:lang w:val="nl-NL"/>
        </w:rPr>
      </w:pPr>
      <w:r w:rsidRPr="00760F73">
        <w:rPr>
          <w:b/>
          <w:bCs/>
          <w:sz w:val="30"/>
          <w:szCs w:val="28"/>
          <w:lang w:val="nl-NL"/>
        </w:rPr>
        <w:t xml:space="preserve">1. </w:t>
      </w:r>
      <w:r w:rsidR="00EA3D6B" w:rsidRPr="00760F73">
        <w:rPr>
          <w:b/>
          <w:bCs/>
          <w:sz w:val="30"/>
          <w:szCs w:val="28"/>
          <w:lang w:val="nl-NL"/>
        </w:rPr>
        <w:t xml:space="preserve">Nội dung </w:t>
      </w:r>
      <w:r w:rsidR="009B3DFC">
        <w:rPr>
          <w:b/>
          <w:bCs/>
          <w:sz w:val="30"/>
          <w:szCs w:val="28"/>
          <w:lang w:val="nl-NL"/>
        </w:rPr>
        <w:t>b</w:t>
      </w:r>
      <w:r w:rsidRPr="00760F73">
        <w:rPr>
          <w:b/>
          <w:bCs/>
          <w:sz w:val="30"/>
          <w:szCs w:val="28"/>
          <w:lang w:val="nl-NL"/>
        </w:rPr>
        <w:t>ản án, quyết định của Tòa án</w:t>
      </w:r>
      <w:r w:rsidR="00EA3D6B" w:rsidRPr="00760F73">
        <w:rPr>
          <w:b/>
          <w:bCs/>
          <w:sz w:val="30"/>
          <w:szCs w:val="28"/>
          <w:lang w:val="nl-NL"/>
        </w:rPr>
        <w:t xml:space="preserve"> tuyên </w:t>
      </w:r>
      <w:r w:rsidR="00612AFF">
        <w:rPr>
          <w:b/>
          <w:bCs/>
          <w:sz w:val="30"/>
          <w:szCs w:val="28"/>
          <w:lang w:val="nl-NL"/>
        </w:rPr>
        <w:t>cơ quan THADS đã thụ lý thi hành</w:t>
      </w:r>
      <w:bookmarkStart w:id="0" w:name="_GoBack"/>
      <w:bookmarkEnd w:id="0"/>
    </w:p>
    <w:p w14:paraId="2C8BDFC0" w14:textId="0D93889D" w:rsidR="006E77B4" w:rsidRPr="00760F73" w:rsidRDefault="006E77B4" w:rsidP="006635A3">
      <w:pPr>
        <w:spacing w:after="120"/>
        <w:ind w:firstLine="720"/>
        <w:jc w:val="both"/>
        <w:rPr>
          <w:bCs/>
          <w:i/>
          <w:sz w:val="30"/>
          <w:szCs w:val="28"/>
          <w:lang w:val="nl-NL"/>
        </w:rPr>
      </w:pPr>
      <w:r w:rsidRPr="00760F73">
        <w:rPr>
          <w:bCs/>
          <w:i/>
          <w:sz w:val="30"/>
          <w:szCs w:val="28"/>
          <w:lang w:val="nl-NL"/>
        </w:rPr>
        <w:t>(Ghi rõ bản án hình sự sơ thẩm, bản án hình sự phúc thẩm)</w:t>
      </w:r>
    </w:p>
    <w:p w14:paraId="3246970C" w14:textId="78E67AF9" w:rsidR="009B3761" w:rsidRPr="00760F73" w:rsidRDefault="009B3761" w:rsidP="006635A3">
      <w:pPr>
        <w:spacing w:after="120"/>
        <w:ind w:firstLine="720"/>
        <w:jc w:val="both"/>
        <w:rPr>
          <w:b/>
          <w:bCs/>
          <w:sz w:val="30"/>
          <w:szCs w:val="28"/>
          <w:lang w:val="nl-NL"/>
        </w:rPr>
      </w:pPr>
      <w:r w:rsidRPr="00760F73">
        <w:rPr>
          <w:b/>
          <w:bCs/>
          <w:sz w:val="30"/>
          <w:szCs w:val="28"/>
          <w:lang w:val="nl-NL"/>
        </w:rPr>
        <w:t>Tổng số tiền phải thi hành: ... đồng.</w:t>
      </w:r>
    </w:p>
    <w:p w14:paraId="591D7C07" w14:textId="77777777" w:rsidR="009B3761" w:rsidRPr="00760F73" w:rsidRDefault="009B3761" w:rsidP="006635A3">
      <w:pPr>
        <w:spacing w:after="120"/>
        <w:ind w:firstLine="720"/>
        <w:jc w:val="both"/>
        <w:rPr>
          <w:bCs/>
          <w:sz w:val="30"/>
          <w:szCs w:val="28"/>
          <w:lang w:val="nl-NL"/>
        </w:rPr>
      </w:pPr>
      <w:r w:rsidRPr="00760F73">
        <w:rPr>
          <w:bCs/>
          <w:sz w:val="30"/>
          <w:szCs w:val="28"/>
          <w:lang w:val="nl-NL"/>
        </w:rPr>
        <w:t>- Án phí: ... đồng</w:t>
      </w:r>
    </w:p>
    <w:p w14:paraId="5B2BFC1F" w14:textId="77777777" w:rsidR="009B3761" w:rsidRPr="00760F73" w:rsidRDefault="009B3761" w:rsidP="006635A3">
      <w:pPr>
        <w:spacing w:after="120"/>
        <w:ind w:firstLine="720"/>
        <w:jc w:val="both"/>
        <w:rPr>
          <w:bCs/>
          <w:sz w:val="30"/>
          <w:szCs w:val="28"/>
          <w:lang w:val="nl-NL"/>
        </w:rPr>
      </w:pPr>
      <w:r w:rsidRPr="00760F73">
        <w:rPr>
          <w:bCs/>
          <w:sz w:val="30"/>
          <w:szCs w:val="28"/>
          <w:lang w:val="nl-NL"/>
        </w:rPr>
        <w:t>- Sung công: ... đồng.</w:t>
      </w:r>
    </w:p>
    <w:p w14:paraId="41741A76" w14:textId="77777777" w:rsidR="009B3761" w:rsidRPr="00760F73" w:rsidRDefault="009B3761" w:rsidP="006635A3">
      <w:pPr>
        <w:spacing w:after="120"/>
        <w:ind w:firstLine="720"/>
        <w:jc w:val="both"/>
        <w:rPr>
          <w:bCs/>
          <w:sz w:val="30"/>
          <w:szCs w:val="28"/>
          <w:lang w:val="nl-NL"/>
        </w:rPr>
      </w:pPr>
      <w:r w:rsidRPr="00760F73">
        <w:rPr>
          <w:bCs/>
          <w:sz w:val="30"/>
          <w:szCs w:val="28"/>
          <w:lang w:val="nl-NL"/>
        </w:rPr>
        <w:t>- Bồi thường: ... đồng.</w:t>
      </w:r>
    </w:p>
    <w:p w14:paraId="1E27FB9C" w14:textId="77777777" w:rsidR="009B3761" w:rsidRPr="00760F73" w:rsidRDefault="009B3761" w:rsidP="006635A3">
      <w:pPr>
        <w:spacing w:after="120"/>
        <w:ind w:firstLine="720"/>
        <w:jc w:val="both"/>
        <w:rPr>
          <w:bCs/>
          <w:sz w:val="30"/>
          <w:szCs w:val="28"/>
          <w:lang w:val="nl-NL"/>
        </w:rPr>
      </w:pPr>
      <w:r w:rsidRPr="00760F73">
        <w:rPr>
          <w:bCs/>
          <w:sz w:val="30"/>
          <w:szCs w:val="28"/>
          <w:lang w:val="nl-NL"/>
        </w:rPr>
        <w:t>...</w:t>
      </w:r>
    </w:p>
    <w:p w14:paraId="6FEC9EE9" w14:textId="77777777" w:rsidR="009B3761" w:rsidRPr="00760F73" w:rsidRDefault="009B3761" w:rsidP="006635A3">
      <w:pPr>
        <w:spacing w:after="120"/>
        <w:ind w:firstLine="720"/>
        <w:jc w:val="both"/>
        <w:rPr>
          <w:bCs/>
          <w:i/>
          <w:sz w:val="30"/>
          <w:szCs w:val="28"/>
          <w:lang w:val="nl-NL"/>
        </w:rPr>
      </w:pPr>
    </w:p>
    <w:p w14:paraId="7345F632" w14:textId="305BED84" w:rsidR="006E77B4" w:rsidRPr="00760F73" w:rsidRDefault="006E77B4" w:rsidP="006635A3">
      <w:pPr>
        <w:spacing w:after="120"/>
        <w:ind w:firstLine="720"/>
        <w:jc w:val="both"/>
        <w:rPr>
          <w:b/>
          <w:bCs/>
          <w:sz w:val="30"/>
          <w:szCs w:val="28"/>
          <w:lang w:val="nl-NL"/>
        </w:rPr>
      </w:pPr>
      <w:r w:rsidRPr="00760F73">
        <w:rPr>
          <w:b/>
          <w:bCs/>
          <w:sz w:val="30"/>
          <w:szCs w:val="28"/>
          <w:lang w:val="nl-NL"/>
        </w:rPr>
        <w:t>2. Tài sản đảm bảo thi hành án</w:t>
      </w:r>
    </w:p>
    <w:p w14:paraId="4B68A8FF" w14:textId="01DAB96C" w:rsidR="00A12D00" w:rsidRPr="00760F73" w:rsidRDefault="00A12D00" w:rsidP="006635A3">
      <w:pPr>
        <w:spacing w:after="120"/>
        <w:ind w:firstLine="720"/>
        <w:jc w:val="both"/>
        <w:rPr>
          <w:bCs/>
          <w:sz w:val="30"/>
          <w:szCs w:val="28"/>
          <w:lang w:val="nl-NL"/>
        </w:rPr>
      </w:pPr>
      <w:r w:rsidRPr="00760F73">
        <w:rPr>
          <w:bCs/>
          <w:sz w:val="30"/>
          <w:szCs w:val="28"/>
          <w:lang w:val="nl-NL"/>
        </w:rPr>
        <w:t xml:space="preserve">- </w:t>
      </w:r>
      <w:r w:rsidR="00AD4E64">
        <w:rPr>
          <w:bCs/>
          <w:sz w:val="30"/>
          <w:szCs w:val="28"/>
          <w:lang w:val="nl-NL"/>
        </w:rPr>
        <w:t>Tài sản</w:t>
      </w:r>
      <w:r w:rsidRPr="00760F73">
        <w:rPr>
          <w:bCs/>
          <w:sz w:val="30"/>
          <w:szCs w:val="28"/>
          <w:lang w:val="nl-NL"/>
        </w:rPr>
        <w:t xml:space="preserve"> Tòa án tuyên kê biên:...... tài sản, gồm:</w:t>
      </w:r>
    </w:p>
    <w:p w14:paraId="092825F7" w14:textId="24263AAE" w:rsidR="00A12D00" w:rsidRPr="00760F73" w:rsidRDefault="00A12D00" w:rsidP="006635A3">
      <w:pPr>
        <w:spacing w:after="120"/>
        <w:ind w:firstLine="720"/>
        <w:jc w:val="both"/>
        <w:rPr>
          <w:bCs/>
          <w:sz w:val="30"/>
          <w:szCs w:val="28"/>
          <w:lang w:val="nl-NL"/>
        </w:rPr>
      </w:pPr>
      <w:r w:rsidRPr="00760F73">
        <w:rPr>
          <w:bCs/>
          <w:sz w:val="30"/>
          <w:szCs w:val="28"/>
          <w:lang w:val="nl-NL"/>
        </w:rPr>
        <w:t>+</w:t>
      </w:r>
      <w:r w:rsidR="00EA3D6B" w:rsidRPr="00760F73">
        <w:rPr>
          <w:bCs/>
          <w:sz w:val="30"/>
          <w:szCs w:val="28"/>
          <w:lang w:val="nl-NL"/>
        </w:rPr>
        <w:t xml:space="preserve"> </w:t>
      </w:r>
      <w:r w:rsidRPr="00760F73">
        <w:rPr>
          <w:bCs/>
          <w:sz w:val="30"/>
          <w:szCs w:val="28"/>
          <w:lang w:val="nl-NL"/>
        </w:rPr>
        <w:t>Nhà đất: ......</w:t>
      </w:r>
    </w:p>
    <w:p w14:paraId="64453AB6" w14:textId="3554495A" w:rsidR="00A12D00" w:rsidRPr="00760F73" w:rsidRDefault="00A12D00" w:rsidP="006635A3">
      <w:pPr>
        <w:spacing w:after="120"/>
        <w:ind w:firstLine="720"/>
        <w:jc w:val="both"/>
        <w:rPr>
          <w:bCs/>
          <w:sz w:val="30"/>
          <w:szCs w:val="28"/>
          <w:lang w:val="nl-NL"/>
        </w:rPr>
      </w:pPr>
      <w:r w:rsidRPr="00760F73">
        <w:rPr>
          <w:bCs/>
          <w:sz w:val="30"/>
          <w:szCs w:val="28"/>
          <w:lang w:val="nl-NL"/>
        </w:rPr>
        <w:t>+</w:t>
      </w:r>
      <w:r w:rsidR="00EA3D6B" w:rsidRPr="00760F73">
        <w:rPr>
          <w:bCs/>
          <w:sz w:val="30"/>
          <w:szCs w:val="28"/>
          <w:lang w:val="nl-NL"/>
        </w:rPr>
        <w:t xml:space="preserve"> </w:t>
      </w:r>
      <w:r w:rsidR="00AD4E64">
        <w:rPr>
          <w:bCs/>
          <w:sz w:val="30"/>
          <w:szCs w:val="28"/>
          <w:lang w:val="nl-NL"/>
        </w:rPr>
        <w:t>Tài sản</w:t>
      </w:r>
      <w:r w:rsidRPr="00760F73">
        <w:rPr>
          <w:bCs/>
          <w:sz w:val="30"/>
          <w:szCs w:val="28"/>
          <w:lang w:val="nl-NL"/>
        </w:rPr>
        <w:t xml:space="preserve"> khác (cổ phiếu, ô tô....)</w:t>
      </w:r>
    </w:p>
    <w:p w14:paraId="4EEA4AFB" w14:textId="6B133940" w:rsidR="00A12D00" w:rsidRPr="00760F73" w:rsidRDefault="00A12D00" w:rsidP="006635A3">
      <w:pPr>
        <w:spacing w:after="120"/>
        <w:ind w:firstLine="720"/>
        <w:jc w:val="both"/>
        <w:rPr>
          <w:bCs/>
          <w:sz w:val="30"/>
          <w:szCs w:val="28"/>
          <w:lang w:val="nl-NL"/>
        </w:rPr>
      </w:pPr>
      <w:r w:rsidRPr="00760F73">
        <w:rPr>
          <w:bCs/>
          <w:sz w:val="30"/>
          <w:szCs w:val="28"/>
          <w:lang w:val="nl-NL"/>
        </w:rPr>
        <w:t xml:space="preserve">- </w:t>
      </w:r>
      <w:r w:rsidR="00AD4E64">
        <w:rPr>
          <w:bCs/>
          <w:sz w:val="30"/>
          <w:szCs w:val="28"/>
          <w:lang w:val="nl-NL"/>
        </w:rPr>
        <w:t>Tài sản</w:t>
      </w:r>
      <w:r w:rsidRPr="00760F73">
        <w:rPr>
          <w:bCs/>
          <w:sz w:val="30"/>
          <w:szCs w:val="28"/>
          <w:lang w:val="nl-NL"/>
        </w:rPr>
        <w:t xml:space="preserve"> cơ quan THADS xác minh, truy tìm được:</w:t>
      </w:r>
    </w:p>
    <w:p w14:paraId="0D4B6A7C" w14:textId="5B884AA7" w:rsidR="00A12D00" w:rsidRPr="00760F73" w:rsidRDefault="00A12D00" w:rsidP="006635A3">
      <w:pPr>
        <w:spacing w:after="120"/>
        <w:ind w:firstLine="720"/>
        <w:jc w:val="both"/>
        <w:rPr>
          <w:bCs/>
          <w:sz w:val="30"/>
          <w:szCs w:val="28"/>
          <w:lang w:val="nl-NL"/>
        </w:rPr>
      </w:pPr>
      <w:r w:rsidRPr="00760F73">
        <w:rPr>
          <w:bCs/>
          <w:sz w:val="30"/>
          <w:szCs w:val="28"/>
          <w:lang w:val="nl-NL"/>
        </w:rPr>
        <w:t>+</w:t>
      </w:r>
      <w:r w:rsidR="00AD4E64">
        <w:rPr>
          <w:bCs/>
          <w:sz w:val="30"/>
          <w:szCs w:val="28"/>
          <w:lang w:val="nl-NL"/>
        </w:rPr>
        <w:t xml:space="preserve"> </w:t>
      </w:r>
      <w:r w:rsidRPr="00760F73">
        <w:rPr>
          <w:bCs/>
          <w:sz w:val="30"/>
          <w:szCs w:val="28"/>
          <w:lang w:val="nl-NL"/>
        </w:rPr>
        <w:t>Nhà đất: ......</w:t>
      </w:r>
    </w:p>
    <w:p w14:paraId="2140CEB9" w14:textId="2E4C3EE4" w:rsidR="00A12D00" w:rsidRPr="00760F73" w:rsidRDefault="00A12D00" w:rsidP="006635A3">
      <w:pPr>
        <w:spacing w:after="120"/>
        <w:ind w:firstLine="720"/>
        <w:jc w:val="both"/>
        <w:rPr>
          <w:bCs/>
          <w:sz w:val="30"/>
          <w:szCs w:val="28"/>
          <w:lang w:val="nl-NL"/>
        </w:rPr>
      </w:pPr>
      <w:r w:rsidRPr="00760F73">
        <w:rPr>
          <w:bCs/>
          <w:sz w:val="30"/>
          <w:szCs w:val="28"/>
          <w:lang w:val="nl-NL"/>
        </w:rPr>
        <w:t>+</w:t>
      </w:r>
      <w:r w:rsidR="00AD4E64">
        <w:rPr>
          <w:bCs/>
          <w:sz w:val="30"/>
          <w:szCs w:val="28"/>
          <w:lang w:val="nl-NL"/>
        </w:rPr>
        <w:t xml:space="preserve"> Tài sản</w:t>
      </w:r>
      <w:r w:rsidRPr="00760F73">
        <w:rPr>
          <w:bCs/>
          <w:sz w:val="30"/>
          <w:szCs w:val="28"/>
          <w:lang w:val="nl-NL"/>
        </w:rPr>
        <w:t xml:space="preserve"> khác (cổ phiếu, ô tô....)</w:t>
      </w:r>
    </w:p>
    <w:p w14:paraId="6EA4ACC2" w14:textId="3E847DD2" w:rsidR="00A12D00" w:rsidRPr="00760F73" w:rsidRDefault="00A12D00" w:rsidP="006635A3">
      <w:pPr>
        <w:spacing w:after="120"/>
        <w:ind w:firstLine="720"/>
        <w:jc w:val="both"/>
        <w:rPr>
          <w:bCs/>
          <w:i/>
          <w:sz w:val="30"/>
          <w:szCs w:val="28"/>
          <w:lang w:val="nl-NL"/>
        </w:rPr>
      </w:pPr>
      <w:r w:rsidRPr="00760F73">
        <w:rPr>
          <w:bCs/>
          <w:i/>
          <w:sz w:val="30"/>
          <w:szCs w:val="28"/>
          <w:lang w:val="nl-NL"/>
        </w:rPr>
        <w:t xml:space="preserve"> (Ghi rõ thông tin tài sản tuyên kê biên, xử lý đảm bảo thi hành án)</w:t>
      </w:r>
    </w:p>
    <w:p w14:paraId="0C440FF1" w14:textId="7FD6662F" w:rsidR="00C35431" w:rsidRPr="00760F73" w:rsidRDefault="006E77B4" w:rsidP="006635A3">
      <w:pPr>
        <w:spacing w:after="120"/>
        <w:ind w:firstLine="720"/>
        <w:jc w:val="both"/>
        <w:rPr>
          <w:b/>
          <w:bCs/>
          <w:sz w:val="30"/>
          <w:szCs w:val="28"/>
          <w:lang w:val="nl-NL"/>
        </w:rPr>
      </w:pPr>
      <w:r w:rsidRPr="00760F73">
        <w:rPr>
          <w:b/>
          <w:bCs/>
          <w:sz w:val="30"/>
          <w:szCs w:val="28"/>
          <w:lang w:val="nl-NL"/>
        </w:rPr>
        <w:t>3</w:t>
      </w:r>
      <w:r w:rsidR="00C35431" w:rsidRPr="00760F73">
        <w:rPr>
          <w:b/>
          <w:bCs/>
          <w:sz w:val="30"/>
          <w:szCs w:val="28"/>
          <w:lang w:val="nl-NL"/>
        </w:rPr>
        <w:t xml:space="preserve">. </w:t>
      </w:r>
      <w:r w:rsidR="00415849" w:rsidRPr="00760F73">
        <w:rPr>
          <w:b/>
          <w:bCs/>
          <w:sz w:val="30"/>
          <w:szCs w:val="28"/>
          <w:lang w:val="nl-NL"/>
        </w:rPr>
        <w:t xml:space="preserve">Việc thực hiện trình tự thủ tục </w:t>
      </w:r>
      <w:r w:rsidR="00C35431" w:rsidRPr="00760F73">
        <w:rPr>
          <w:b/>
          <w:bCs/>
          <w:sz w:val="30"/>
          <w:szCs w:val="28"/>
          <w:lang w:val="nl-NL"/>
        </w:rPr>
        <w:t>thi hành án</w:t>
      </w:r>
    </w:p>
    <w:p w14:paraId="7C2AEED2" w14:textId="3D468E99" w:rsidR="00415849" w:rsidRPr="00760F73" w:rsidRDefault="00415849" w:rsidP="006635A3">
      <w:pPr>
        <w:spacing w:after="120"/>
        <w:ind w:firstLine="720"/>
        <w:jc w:val="both"/>
        <w:rPr>
          <w:bCs/>
          <w:sz w:val="30"/>
          <w:szCs w:val="28"/>
          <w:lang w:val="nl-NL"/>
        </w:rPr>
      </w:pPr>
      <w:r w:rsidRPr="00760F73">
        <w:rPr>
          <w:bCs/>
          <w:sz w:val="30"/>
          <w:szCs w:val="28"/>
          <w:lang w:val="nl-NL"/>
        </w:rPr>
        <w:t>Cần nêu rõ các bước, các thủ tục Chấp hành viên đã thực hiện</w:t>
      </w:r>
      <w:r w:rsidR="009B3761" w:rsidRPr="00760F73">
        <w:rPr>
          <w:bCs/>
          <w:sz w:val="30"/>
          <w:szCs w:val="28"/>
          <w:lang w:val="nl-NL"/>
        </w:rPr>
        <w:t xml:space="preserve"> (các bước cần bám sát quy trình thủ tục thi hành án theo quy định của Luật</w:t>
      </w:r>
      <w:r w:rsidR="00502B1D">
        <w:rPr>
          <w:bCs/>
          <w:sz w:val="30"/>
          <w:szCs w:val="28"/>
          <w:lang w:val="nl-NL"/>
        </w:rPr>
        <w:t>, văn bản quy phạm pháp luật có liên quan</w:t>
      </w:r>
      <w:r w:rsidR="009B3761" w:rsidRPr="00760F73">
        <w:rPr>
          <w:bCs/>
          <w:sz w:val="30"/>
          <w:szCs w:val="28"/>
          <w:lang w:val="nl-NL"/>
        </w:rPr>
        <w:t xml:space="preserve"> và quy trình thủ tục thi hành án dân sự được </w:t>
      </w:r>
      <w:r w:rsidR="00523B1A" w:rsidRPr="00760F73">
        <w:rPr>
          <w:bCs/>
          <w:sz w:val="30"/>
          <w:szCs w:val="28"/>
          <w:lang w:val="nl-NL"/>
        </w:rPr>
        <w:t>T</w:t>
      </w:r>
      <w:r w:rsidR="009B3761" w:rsidRPr="00760F73">
        <w:rPr>
          <w:bCs/>
          <w:sz w:val="30"/>
          <w:szCs w:val="28"/>
          <w:lang w:val="nl-NL"/>
        </w:rPr>
        <w:t xml:space="preserve">ổng cục </w:t>
      </w:r>
      <w:r w:rsidR="00523B1A" w:rsidRPr="00760F73">
        <w:rPr>
          <w:bCs/>
          <w:sz w:val="30"/>
          <w:szCs w:val="28"/>
          <w:lang w:val="nl-NL"/>
        </w:rPr>
        <w:t xml:space="preserve">THADS </w:t>
      </w:r>
      <w:r w:rsidR="009B3761" w:rsidRPr="00760F73">
        <w:rPr>
          <w:bCs/>
          <w:sz w:val="30"/>
          <w:szCs w:val="28"/>
          <w:lang w:val="nl-NL"/>
        </w:rPr>
        <w:t>ban hành</w:t>
      </w:r>
      <w:r w:rsidR="00523B1A" w:rsidRPr="00760F73">
        <w:rPr>
          <w:bCs/>
          <w:sz w:val="30"/>
          <w:szCs w:val="28"/>
          <w:lang w:val="nl-NL"/>
        </w:rPr>
        <w:t>)</w:t>
      </w:r>
      <w:r w:rsidR="009B3761" w:rsidRPr="00760F73">
        <w:rPr>
          <w:bCs/>
          <w:sz w:val="30"/>
          <w:szCs w:val="28"/>
          <w:lang w:val="nl-NL"/>
        </w:rPr>
        <w:t>.</w:t>
      </w:r>
    </w:p>
    <w:p w14:paraId="72CC20EE" w14:textId="42406C3C" w:rsidR="002126B7" w:rsidRPr="00760F73" w:rsidRDefault="002126B7" w:rsidP="006635A3">
      <w:pPr>
        <w:spacing w:after="120"/>
        <w:ind w:firstLine="706"/>
        <w:jc w:val="both"/>
        <w:rPr>
          <w:i/>
          <w:sz w:val="30"/>
          <w:szCs w:val="28"/>
          <w:lang w:val="nl-NL"/>
        </w:rPr>
      </w:pPr>
      <w:r w:rsidRPr="00760F73">
        <w:rPr>
          <w:i/>
          <w:sz w:val="30"/>
          <w:szCs w:val="28"/>
          <w:lang w:val="nl-NL"/>
        </w:rPr>
        <w:lastRenderedPageBreak/>
        <w:t>*Ý kiến thẩm định của Lãnh đạo Cục: Các bước, các thủ tục Chấp hành viên thực hiện từ đầu đến thời điểm hiện nay đúng/không đúng/không phát hiện thấy vi phạm/ hướng xử lý mà Chấp hành viên và đơn vị đã thực hiện để khắc phục sai phạm, thiếu sót (nếu có).</w:t>
      </w:r>
    </w:p>
    <w:p w14:paraId="65849D3E" w14:textId="1C23D706" w:rsidR="002126B7" w:rsidRPr="00760F73" w:rsidRDefault="002126B7" w:rsidP="006635A3">
      <w:pPr>
        <w:spacing w:after="120"/>
        <w:ind w:firstLine="706"/>
        <w:jc w:val="both"/>
        <w:rPr>
          <w:i/>
          <w:sz w:val="30"/>
          <w:szCs w:val="28"/>
          <w:lang w:val="nl-NL"/>
        </w:rPr>
      </w:pPr>
      <w:r w:rsidRPr="00760F73">
        <w:rPr>
          <w:i/>
          <w:sz w:val="30"/>
          <w:szCs w:val="28"/>
          <w:lang w:val="nl-NL"/>
        </w:rPr>
        <w:t>*Ý kiến thẩm định của Vụ Nghiệp vụ 2: Các bước, các thủ tục Chấp hành viên thực hiện từ đầu đến thời điểm hiện nay đúng/không đúng/không phát hiện thấy vi phạm/ hướng tham mưu để khắc phục sai phạm, thiếu sót (nếu có).</w:t>
      </w:r>
    </w:p>
    <w:p w14:paraId="1F8201B6" w14:textId="74D773F4" w:rsidR="002126B7" w:rsidRPr="00760F73" w:rsidRDefault="002126B7" w:rsidP="006635A3">
      <w:pPr>
        <w:spacing w:after="120"/>
        <w:ind w:firstLine="720"/>
        <w:jc w:val="both"/>
        <w:rPr>
          <w:bCs/>
          <w:sz w:val="30"/>
          <w:szCs w:val="28"/>
          <w:lang w:val="nl-NL"/>
        </w:rPr>
      </w:pPr>
      <w:r w:rsidRPr="00760F73">
        <w:rPr>
          <w:i/>
          <w:sz w:val="30"/>
          <w:szCs w:val="28"/>
          <w:lang w:val="nl-NL"/>
        </w:rPr>
        <w:t xml:space="preserve">*Kết luận và chỉ đạo của lãnh đạo Tổng cục phụ trách: Các bước, các thủ tục Chấp hành viên thực hiện từ đầu đến thời điểm hiện nay đúng/không đúng/không phát hiện thấy vi phạm/ hướng </w:t>
      </w:r>
      <w:r w:rsidR="006444CD" w:rsidRPr="00760F73">
        <w:rPr>
          <w:i/>
          <w:sz w:val="30"/>
          <w:szCs w:val="28"/>
          <w:lang w:val="nl-NL"/>
        </w:rPr>
        <w:t xml:space="preserve">chỉ đạo </w:t>
      </w:r>
      <w:r w:rsidRPr="00760F73">
        <w:rPr>
          <w:i/>
          <w:sz w:val="30"/>
          <w:szCs w:val="28"/>
          <w:lang w:val="nl-NL"/>
        </w:rPr>
        <w:t>để khắc phục sai phạm, thiếu sót</w:t>
      </w:r>
      <w:r w:rsidR="006444CD" w:rsidRPr="00760F73">
        <w:rPr>
          <w:i/>
          <w:sz w:val="30"/>
          <w:szCs w:val="28"/>
          <w:lang w:val="nl-NL"/>
        </w:rPr>
        <w:t xml:space="preserve"> (nếu có)</w:t>
      </w:r>
      <w:r w:rsidRPr="00760F73">
        <w:rPr>
          <w:i/>
          <w:sz w:val="30"/>
          <w:szCs w:val="28"/>
          <w:lang w:val="nl-NL"/>
        </w:rPr>
        <w:t>.</w:t>
      </w:r>
    </w:p>
    <w:p w14:paraId="46649EE1" w14:textId="3033C93F" w:rsidR="00523B1A" w:rsidRPr="00760F73" w:rsidRDefault="00523B1A" w:rsidP="006635A3">
      <w:pPr>
        <w:spacing w:after="120"/>
        <w:ind w:firstLine="720"/>
        <w:jc w:val="both"/>
        <w:rPr>
          <w:b/>
          <w:bCs/>
          <w:sz w:val="30"/>
          <w:szCs w:val="28"/>
          <w:lang w:val="nl-NL"/>
        </w:rPr>
      </w:pPr>
      <w:r w:rsidRPr="00760F73">
        <w:rPr>
          <w:b/>
          <w:bCs/>
          <w:sz w:val="30"/>
          <w:szCs w:val="28"/>
          <w:lang w:val="nl-NL"/>
        </w:rPr>
        <w:t>4. Kết quả thực hiện đến thời điểm báo cáo</w:t>
      </w:r>
    </w:p>
    <w:p w14:paraId="1AA11C3A" w14:textId="1D30DA9E" w:rsidR="0033755E" w:rsidRPr="00760F73" w:rsidRDefault="00B3425D" w:rsidP="006635A3">
      <w:pPr>
        <w:spacing w:after="120"/>
        <w:ind w:firstLine="720"/>
        <w:jc w:val="both"/>
        <w:rPr>
          <w:b/>
          <w:bCs/>
          <w:i/>
          <w:sz w:val="30"/>
          <w:szCs w:val="28"/>
          <w:lang w:val="nl-NL"/>
        </w:rPr>
      </w:pPr>
      <w:r w:rsidRPr="00760F73">
        <w:rPr>
          <w:b/>
          <w:bCs/>
          <w:i/>
          <w:sz w:val="30"/>
          <w:szCs w:val="28"/>
          <w:lang w:val="nl-NL"/>
        </w:rPr>
        <w:t>Tổng s</w:t>
      </w:r>
      <w:r w:rsidR="0033755E" w:rsidRPr="00760F73">
        <w:rPr>
          <w:b/>
          <w:bCs/>
          <w:i/>
          <w:sz w:val="30"/>
          <w:szCs w:val="28"/>
          <w:lang w:val="nl-NL"/>
        </w:rPr>
        <w:t xml:space="preserve">ố </w:t>
      </w:r>
      <w:r w:rsidR="00F70B4E" w:rsidRPr="00760F73">
        <w:rPr>
          <w:b/>
          <w:bCs/>
          <w:i/>
          <w:sz w:val="30"/>
          <w:szCs w:val="28"/>
          <w:lang w:val="nl-NL"/>
        </w:rPr>
        <w:t xml:space="preserve">tiền </w:t>
      </w:r>
      <w:r w:rsidR="0033755E" w:rsidRPr="00760F73">
        <w:rPr>
          <w:b/>
          <w:bCs/>
          <w:i/>
          <w:sz w:val="30"/>
          <w:szCs w:val="28"/>
          <w:lang w:val="nl-NL"/>
        </w:rPr>
        <w:t xml:space="preserve">đã </w:t>
      </w:r>
      <w:r w:rsidR="00F70B4E" w:rsidRPr="00760F73">
        <w:rPr>
          <w:b/>
          <w:bCs/>
          <w:i/>
          <w:sz w:val="30"/>
          <w:szCs w:val="28"/>
          <w:lang w:val="nl-NL"/>
        </w:rPr>
        <w:t>thi hành:</w:t>
      </w:r>
      <w:r w:rsidR="00C35431" w:rsidRPr="00760F73">
        <w:rPr>
          <w:b/>
          <w:bCs/>
          <w:i/>
          <w:sz w:val="30"/>
          <w:szCs w:val="28"/>
          <w:lang w:val="nl-NL"/>
        </w:rPr>
        <w:t xml:space="preserve"> ...</w:t>
      </w:r>
      <w:r w:rsidR="009B3761" w:rsidRPr="00760F73">
        <w:rPr>
          <w:b/>
          <w:bCs/>
          <w:i/>
          <w:sz w:val="30"/>
          <w:szCs w:val="28"/>
          <w:lang w:val="nl-NL"/>
        </w:rPr>
        <w:t xml:space="preserve"> đồng</w:t>
      </w:r>
    </w:p>
    <w:p w14:paraId="53F72E9C" w14:textId="77777777" w:rsidR="00F70B4E" w:rsidRPr="00760F73" w:rsidRDefault="00F70B4E" w:rsidP="006635A3">
      <w:pPr>
        <w:spacing w:after="120"/>
        <w:ind w:firstLine="720"/>
        <w:jc w:val="both"/>
        <w:rPr>
          <w:bCs/>
          <w:sz w:val="30"/>
          <w:szCs w:val="28"/>
          <w:lang w:val="nl-NL"/>
        </w:rPr>
      </w:pPr>
      <w:r w:rsidRPr="00760F73">
        <w:rPr>
          <w:bCs/>
          <w:sz w:val="30"/>
          <w:szCs w:val="28"/>
          <w:lang w:val="nl-NL"/>
        </w:rPr>
        <w:t>- Án phí: ... đồng</w:t>
      </w:r>
    </w:p>
    <w:p w14:paraId="3D68593A" w14:textId="77777777" w:rsidR="002C598F" w:rsidRPr="00760F73" w:rsidRDefault="002C598F" w:rsidP="006635A3">
      <w:pPr>
        <w:spacing w:after="120"/>
        <w:ind w:firstLine="720"/>
        <w:jc w:val="both"/>
        <w:rPr>
          <w:bCs/>
          <w:sz w:val="30"/>
          <w:szCs w:val="28"/>
          <w:lang w:val="nl-NL"/>
        </w:rPr>
      </w:pPr>
      <w:r w:rsidRPr="00760F73">
        <w:rPr>
          <w:bCs/>
          <w:sz w:val="30"/>
          <w:szCs w:val="28"/>
          <w:lang w:val="nl-NL"/>
        </w:rPr>
        <w:t>- Sung công: ... đồng.</w:t>
      </w:r>
    </w:p>
    <w:p w14:paraId="4CC3F395" w14:textId="77777777" w:rsidR="00F70B4E" w:rsidRPr="00760F73" w:rsidRDefault="00F70B4E" w:rsidP="006635A3">
      <w:pPr>
        <w:spacing w:after="120"/>
        <w:ind w:firstLine="720"/>
        <w:jc w:val="both"/>
        <w:rPr>
          <w:bCs/>
          <w:sz w:val="30"/>
          <w:szCs w:val="28"/>
          <w:lang w:val="nl-NL"/>
        </w:rPr>
      </w:pPr>
      <w:r w:rsidRPr="00760F73">
        <w:rPr>
          <w:bCs/>
          <w:sz w:val="30"/>
          <w:szCs w:val="28"/>
          <w:lang w:val="nl-NL"/>
        </w:rPr>
        <w:t>- Bồi thường: ... đồng.</w:t>
      </w:r>
    </w:p>
    <w:p w14:paraId="14647DF6" w14:textId="77777777" w:rsidR="00F70B4E" w:rsidRPr="00760F73" w:rsidRDefault="00F70B4E" w:rsidP="006635A3">
      <w:pPr>
        <w:spacing w:after="120"/>
        <w:ind w:firstLine="720"/>
        <w:jc w:val="both"/>
        <w:rPr>
          <w:bCs/>
          <w:sz w:val="30"/>
          <w:szCs w:val="28"/>
          <w:lang w:val="nl-NL"/>
        </w:rPr>
      </w:pPr>
      <w:r w:rsidRPr="00760F73">
        <w:rPr>
          <w:bCs/>
          <w:sz w:val="30"/>
          <w:szCs w:val="28"/>
          <w:lang w:val="nl-NL"/>
        </w:rPr>
        <w:t>...</w:t>
      </w:r>
    </w:p>
    <w:p w14:paraId="5FC43BAE" w14:textId="7E650336" w:rsidR="0033755E" w:rsidRPr="00760F73" w:rsidRDefault="00B3425D" w:rsidP="006635A3">
      <w:pPr>
        <w:spacing w:after="120"/>
        <w:ind w:firstLine="720"/>
        <w:jc w:val="both"/>
        <w:rPr>
          <w:b/>
          <w:bCs/>
          <w:i/>
          <w:sz w:val="30"/>
          <w:szCs w:val="28"/>
          <w:lang w:val="nl-NL"/>
        </w:rPr>
      </w:pPr>
      <w:r w:rsidRPr="00760F73">
        <w:rPr>
          <w:b/>
          <w:bCs/>
          <w:i/>
          <w:sz w:val="30"/>
          <w:szCs w:val="28"/>
          <w:lang w:val="nl-NL"/>
        </w:rPr>
        <w:t>Tổng s</w:t>
      </w:r>
      <w:r w:rsidR="00B12C40" w:rsidRPr="00760F73">
        <w:rPr>
          <w:b/>
          <w:bCs/>
          <w:i/>
          <w:sz w:val="30"/>
          <w:szCs w:val="28"/>
          <w:lang w:val="nl-NL"/>
        </w:rPr>
        <w:t xml:space="preserve">ố </w:t>
      </w:r>
      <w:r w:rsidRPr="00760F73">
        <w:rPr>
          <w:b/>
          <w:bCs/>
          <w:i/>
          <w:sz w:val="30"/>
          <w:szCs w:val="28"/>
          <w:lang w:val="nl-NL"/>
        </w:rPr>
        <w:t xml:space="preserve">tiền </w:t>
      </w:r>
      <w:r w:rsidR="00B12C40" w:rsidRPr="00760F73">
        <w:rPr>
          <w:b/>
          <w:bCs/>
          <w:i/>
          <w:sz w:val="30"/>
          <w:szCs w:val="28"/>
          <w:lang w:val="nl-NL"/>
        </w:rPr>
        <w:t xml:space="preserve">còn phải thi hành: </w:t>
      </w:r>
      <w:r w:rsidR="00F70B4E" w:rsidRPr="00760F73">
        <w:rPr>
          <w:b/>
          <w:bCs/>
          <w:i/>
          <w:sz w:val="30"/>
          <w:szCs w:val="28"/>
          <w:lang w:val="nl-NL"/>
        </w:rPr>
        <w:t xml:space="preserve"> </w:t>
      </w:r>
      <w:r w:rsidR="00C35431" w:rsidRPr="00760F73">
        <w:rPr>
          <w:b/>
          <w:bCs/>
          <w:i/>
          <w:sz w:val="30"/>
          <w:szCs w:val="28"/>
          <w:lang w:val="nl-NL"/>
        </w:rPr>
        <w:t>... đồng.</w:t>
      </w:r>
    </w:p>
    <w:p w14:paraId="3498FF1C" w14:textId="77777777" w:rsidR="00F70B4E" w:rsidRPr="00760F73" w:rsidRDefault="00F70B4E" w:rsidP="006635A3">
      <w:pPr>
        <w:spacing w:after="120"/>
        <w:ind w:firstLine="720"/>
        <w:jc w:val="both"/>
        <w:rPr>
          <w:bCs/>
          <w:sz w:val="30"/>
          <w:szCs w:val="28"/>
          <w:lang w:val="nl-NL"/>
        </w:rPr>
      </w:pPr>
      <w:r w:rsidRPr="00760F73">
        <w:rPr>
          <w:bCs/>
          <w:sz w:val="30"/>
          <w:szCs w:val="28"/>
          <w:lang w:val="nl-NL"/>
        </w:rPr>
        <w:t>- Án phí: ... đồng</w:t>
      </w:r>
    </w:p>
    <w:p w14:paraId="48FCE387" w14:textId="77777777" w:rsidR="002C598F" w:rsidRPr="00760F73" w:rsidRDefault="002C598F" w:rsidP="006635A3">
      <w:pPr>
        <w:spacing w:after="120"/>
        <w:ind w:firstLine="720"/>
        <w:jc w:val="both"/>
        <w:rPr>
          <w:bCs/>
          <w:sz w:val="30"/>
          <w:szCs w:val="28"/>
          <w:lang w:val="nl-NL"/>
        </w:rPr>
      </w:pPr>
      <w:r w:rsidRPr="00760F73">
        <w:rPr>
          <w:bCs/>
          <w:sz w:val="30"/>
          <w:szCs w:val="28"/>
          <w:lang w:val="nl-NL"/>
        </w:rPr>
        <w:t>- Sung công: ... đồng.</w:t>
      </w:r>
    </w:p>
    <w:p w14:paraId="3B01B8FE" w14:textId="7E326E62" w:rsidR="009B3761" w:rsidRPr="00760F73" w:rsidRDefault="00F70B4E" w:rsidP="006635A3">
      <w:pPr>
        <w:spacing w:after="120"/>
        <w:ind w:firstLine="720"/>
        <w:jc w:val="both"/>
        <w:rPr>
          <w:bCs/>
          <w:sz w:val="30"/>
          <w:szCs w:val="28"/>
          <w:lang w:val="nl-NL"/>
        </w:rPr>
      </w:pPr>
      <w:r w:rsidRPr="00760F73">
        <w:rPr>
          <w:bCs/>
          <w:sz w:val="30"/>
          <w:szCs w:val="28"/>
          <w:lang w:val="nl-NL"/>
        </w:rPr>
        <w:t>- Bồi thường: ... đồng.</w:t>
      </w:r>
    </w:p>
    <w:p w14:paraId="32A7766C" w14:textId="72F59837" w:rsidR="00C35431" w:rsidRPr="00760F73" w:rsidRDefault="002126B7" w:rsidP="006635A3">
      <w:pPr>
        <w:spacing w:after="120"/>
        <w:ind w:firstLine="720"/>
        <w:jc w:val="both"/>
        <w:rPr>
          <w:b/>
          <w:bCs/>
          <w:sz w:val="30"/>
          <w:szCs w:val="28"/>
          <w:lang w:val="nl-NL"/>
        </w:rPr>
      </w:pPr>
      <w:r w:rsidRPr="00760F73">
        <w:rPr>
          <w:b/>
          <w:bCs/>
          <w:sz w:val="30"/>
          <w:szCs w:val="28"/>
          <w:lang w:val="nl-NL"/>
        </w:rPr>
        <w:t>5</w:t>
      </w:r>
      <w:r w:rsidR="00C35431" w:rsidRPr="00760F73">
        <w:rPr>
          <w:b/>
          <w:bCs/>
          <w:sz w:val="30"/>
          <w:szCs w:val="28"/>
          <w:lang w:val="nl-NL"/>
        </w:rPr>
        <w:t xml:space="preserve">. </w:t>
      </w:r>
      <w:r w:rsidR="00B26B0A" w:rsidRPr="00760F73">
        <w:rPr>
          <w:b/>
          <w:bCs/>
          <w:sz w:val="30"/>
          <w:szCs w:val="28"/>
          <w:lang w:val="nl-NL"/>
        </w:rPr>
        <w:t>Kết quả</w:t>
      </w:r>
      <w:r w:rsidR="00C35431" w:rsidRPr="00760F73">
        <w:rPr>
          <w:b/>
          <w:bCs/>
          <w:sz w:val="30"/>
          <w:szCs w:val="28"/>
          <w:lang w:val="nl-NL"/>
        </w:rPr>
        <w:t xml:space="preserve"> xử lý tài sản</w:t>
      </w:r>
    </w:p>
    <w:p w14:paraId="5774894B" w14:textId="2E3A5DC3" w:rsidR="00B12C40" w:rsidRPr="00760F73" w:rsidRDefault="002126B7" w:rsidP="006635A3">
      <w:pPr>
        <w:spacing w:after="120"/>
        <w:ind w:firstLine="720"/>
        <w:jc w:val="both"/>
        <w:rPr>
          <w:b/>
          <w:bCs/>
          <w:sz w:val="30"/>
          <w:szCs w:val="28"/>
          <w:lang w:val="nl-NL"/>
        </w:rPr>
      </w:pPr>
      <w:r w:rsidRPr="00760F73">
        <w:rPr>
          <w:b/>
          <w:bCs/>
          <w:sz w:val="30"/>
          <w:szCs w:val="28"/>
          <w:lang w:val="nl-NL"/>
        </w:rPr>
        <w:t>5</w:t>
      </w:r>
      <w:r w:rsidR="00C35431" w:rsidRPr="00760F73">
        <w:rPr>
          <w:b/>
          <w:bCs/>
          <w:sz w:val="30"/>
          <w:szCs w:val="28"/>
          <w:lang w:val="nl-NL"/>
        </w:rPr>
        <w:t>.1.</w:t>
      </w:r>
      <w:r w:rsidR="00B12C40" w:rsidRPr="00760F73">
        <w:rPr>
          <w:b/>
          <w:bCs/>
          <w:sz w:val="30"/>
          <w:szCs w:val="28"/>
          <w:lang w:val="nl-NL"/>
        </w:rPr>
        <w:t xml:space="preserve"> Tài sản </w:t>
      </w:r>
      <w:r w:rsidR="00C35431" w:rsidRPr="00760F73">
        <w:rPr>
          <w:b/>
          <w:bCs/>
          <w:sz w:val="30"/>
          <w:szCs w:val="28"/>
          <w:lang w:val="nl-NL"/>
        </w:rPr>
        <w:t>đã xử lý xong</w:t>
      </w:r>
      <w:r w:rsidR="00B12C40" w:rsidRPr="00760F73">
        <w:rPr>
          <w:b/>
          <w:bCs/>
          <w:sz w:val="30"/>
          <w:szCs w:val="28"/>
          <w:lang w:val="nl-NL"/>
        </w:rPr>
        <w:t xml:space="preserve">: </w:t>
      </w:r>
      <w:r w:rsidR="00C35431" w:rsidRPr="00760F73">
        <w:rPr>
          <w:b/>
          <w:bCs/>
          <w:sz w:val="30"/>
          <w:szCs w:val="28"/>
          <w:lang w:val="nl-NL"/>
        </w:rPr>
        <w:t>... tài sản</w:t>
      </w:r>
    </w:p>
    <w:p w14:paraId="72F957A4" w14:textId="5C870D2A" w:rsidR="00C35431" w:rsidRPr="00760F73" w:rsidRDefault="00C35431" w:rsidP="006635A3">
      <w:pPr>
        <w:spacing w:after="120"/>
        <w:ind w:firstLine="706"/>
        <w:jc w:val="both"/>
        <w:rPr>
          <w:sz w:val="30"/>
          <w:szCs w:val="28"/>
          <w:lang w:val="nl-NL"/>
        </w:rPr>
      </w:pPr>
      <w:r w:rsidRPr="00760F73">
        <w:rPr>
          <w:sz w:val="30"/>
          <w:szCs w:val="28"/>
          <w:lang w:val="nl-NL"/>
        </w:rPr>
        <w:t xml:space="preserve">(1) Tài sản 1: </w:t>
      </w:r>
      <w:r w:rsidR="00B51024" w:rsidRPr="00760F73">
        <w:rPr>
          <w:sz w:val="30"/>
          <w:szCs w:val="28"/>
          <w:lang w:val="nl-NL"/>
        </w:rPr>
        <w:t xml:space="preserve">ghi cụ thể tài sản nào, địa chỉ; </w:t>
      </w:r>
      <w:r w:rsidR="00D41071" w:rsidRPr="00760F73">
        <w:rPr>
          <w:sz w:val="30"/>
          <w:szCs w:val="28"/>
          <w:lang w:val="nl-NL"/>
        </w:rPr>
        <w:t>số tiền thu được, ngày bán đấu giá thành tài sản, giao tài sản cho người mua.</w:t>
      </w:r>
    </w:p>
    <w:p w14:paraId="4A2006E9" w14:textId="736E2E5C" w:rsidR="00D41071" w:rsidRPr="00760F73" w:rsidRDefault="00C35431" w:rsidP="006635A3">
      <w:pPr>
        <w:spacing w:after="120"/>
        <w:ind w:firstLine="706"/>
        <w:jc w:val="both"/>
        <w:rPr>
          <w:sz w:val="30"/>
          <w:szCs w:val="28"/>
          <w:lang w:val="nl-NL"/>
        </w:rPr>
      </w:pPr>
      <w:r w:rsidRPr="00760F73">
        <w:rPr>
          <w:sz w:val="30"/>
          <w:szCs w:val="28"/>
          <w:lang w:val="nl-NL"/>
        </w:rPr>
        <w:t xml:space="preserve">(2) Tài sản 2: </w:t>
      </w:r>
      <w:r w:rsidR="00B51024" w:rsidRPr="00760F73">
        <w:rPr>
          <w:sz w:val="30"/>
          <w:szCs w:val="28"/>
          <w:lang w:val="nl-NL"/>
        </w:rPr>
        <w:t xml:space="preserve">ghi cụ thể tài sản nào, địa chỉ; </w:t>
      </w:r>
      <w:r w:rsidR="00D41071" w:rsidRPr="00760F73">
        <w:rPr>
          <w:sz w:val="30"/>
          <w:szCs w:val="28"/>
          <w:lang w:val="nl-NL"/>
        </w:rPr>
        <w:t>số tiền thu được, ngày bán đấu giá thành tài sản, giao tài sản cho người mua.</w:t>
      </w:r>
    </w:p>
    <w:p w14:paraId="7C5FE115" w14:textId="23FE41C9" w:rsidR="00C35431" w:rsidRPr="00760F73" w:rsidRDefault="00C35431" w:rsidP="006635A3">
      <w:pPr>
        <w:spacing w:after="120"/>
        <w:ind w:firstLine="706"/>
        <w:jc w:val="both"/>
        <w:rPr>
          <w:sz w:val="30"/>
          <w:szCs w:val="28"/>
          <w:lang w:val="nl-NL"/>
        </w:rPr>
      </w:pPr>
      <w:r w:rsidRPr="00760F73">
        <w:rPr>
          <w:sz w:val="30"/>
          <w:szCs w:val="28"/>
          <w:lang w:val="nl-NL"/>
        </w:rPr>
        <w:t xml:space="preserve">... </w:t>
      </w:r>
    </w:p>
    <w:p w14:paraId="3C33634B" w14:textId="77777777" w:rsidR="006444CD" w:rsidRPr="00760F73" w:rsidRDefault="006444CD" w:rsidP="006635A3">
      <w:pPr>
        <w:spacing w:after="120"/>
        <w:ind w:firstLine="706"/>
        <w:jc w:val="both"/>
        <w:rPr>
          <w:i/>
          <w:sz w:val="30"/>
          <w:szCs w:val="28"/>
          <w:lang w:val="nl-NL"/>
        </w:rPr>
      </w:pPr>
      <w:r w:rsidRPr="00760F73">
        <w:rPr>
          <w:i/>
          <w:sz w:val="30"/>
          <w:szCs w:val="28"/>
          <w:lang w:val="nl-NL"/>
        </w:rPr>
        <w:t>*Ý kiến thẩm định của Lãnh đạo Cục: Các bước, các thủ tục Chấp hành viên thực hiện từ đầu đến thời điểm hiện nay đúng/không đúng/không phát hiện thấy vi phạm/ hướng xử lý mà Chấp hành viên và đơn vị đã thực hiện để khắc phục sai phạm, thiếu sót (nếu có).</w:t>
      </w:r>
    </w:p>
    <w:p w14:paraId="1A7515CE" w14:textId="77777777" w:rsidR="006444CD" w:rsidRPr="00760F73" w:rsidRDefault="006444CD" w:rsidP="006635A3">
      <w:pPr>
        <w:spacing w:after="120"/>
        <w:ind w:firstLine="706"/>
        <w:jc w:val="both"/>
        <w:rPr>
          <w:i/>
          <w:sz w:val="30"/>
          <w:szCs w:val="28"/>
          <w:lang w:val="nl-NL"/>
        </w:rPr>
      </w:pPr>
      <w:r w:rsidRPr="00760F73">
        <w:rPr>
          <w:i/>
          <w:sz w:val="30"/>
          <w:szCs w:val="28"/>
          <w:lang w:val="nl-NL"/>
        </w:rPr>
        <w:t xml:space="preserve">*Ý kiến thẩm định của Vụ Nghiệp vụ 2: Các bước, các thủ tục Chấp hành viên thực hiện từ đầu đến thời điểm hiện nay đúng/không đúng/không </w:t>
      </w:r>
      <w:r w:rsidRPr="00760F73">
        <w:rPr>
          <w:i/>
          <w:sz w:val="30"/>
          <w:szCs w:val="28"/>
          <w:lang w:val="nl-NL"/>
        </w:rPr>
        <w:lastRenderedPageBreak/>
        <w:t>phát hiện thấy vi phạm/ hướng tham mưu để khắc phục sai phạm, thiếu sót (nếu có).</w:t>
      </w:r>
    </w:p>
    <w:p w14:paraId="18D24659" w14:textId="7F9C715B" w:rsidR="006444CD" w:rsidRPr="00760F73" w:rsidRDefault="006444CD" w:rsidP="006635A3">
      <w:pPr>
        <w:spacing w:after="120"/>
        <w:ind w:firstLine="720"/>
        <w:jc w:val="both"/>
        <w:rPr>
          <w:bCs/>
          <w:sz w:val="30"/>
          <w:szCs w:val="28"/>
          <w:lang w:val="nl-NL"/>
        </w:rPr>
      </w:pPr>
      <w:r w:rsidRPr="00760F73">
        <w:rPr>
          <w:i/>
          <w:sz w:val="30"/>
          <w:szCs w:val="28"/>
          <w:lang w:val="nl-NL"/>
        </w:rPr>
        <w:t xml:space="preserve">*Kết luận và chỉ đạo của lãnh đạo Tổng cục phụ trách: </w:t>
      </w:r>
      <w:r w:rsidR="006635A3" w:rsidRPr="00760F73">
        <w:rPr>
          <w:i/>
          <w:sz w:val="30"/>
          <w:szCs w:val="28"/>
          <w:lang w:val="nl-NL"/>
        </w:rPr>
        <w:t>Kết luận, chỉ đạo khắc phục sai phạm, thiếu sót (nếu có) và hướng triển khai các công việc tiếp theo.</w:t>
      </w:r>
    </w:p>
    <w:p w14:paraId="6C2E922F" w14:textId="2B1C821B" w:rsidR="00C35431" w:rsidRPr="00760F73" w:rsidRDefault="002126B7" w:rsidP="006635A3">
      <w:pPr>
        <w:spacing w:after="120"/>
        <w:ind w:firstLine="706"/>
        <w:jc w:val="both"/>
        <w:rPr>
          <w:b/>
          <w:sz w:val="30"/>
          <w:szCs w:val="28"/>
          <w:lang w:val="nl-NL"/>
        </w:rPr>
      </w:pPr>
      <w:r w:rsidRPr="00760F73">
        <w:rPr>
          <w:b/>
          <w:sz w:val="30"/>
          <w:szCs w:val="28"/>
          <w:lang w:val="nl-NL"/>
        </w:rPr>
        <w:t>5</w:t>
      </w:r>
      <w:r w:rsidR="00C35431" w:rsidRPr="00760F73">
        <w:rPr>
          <w:b/>
          <w:sz w:val="30"/>
          <w:szCs w:val="28"/>
          <w:lang w:val="nl-NL"/>
        </w:rPr>
        <w:t>.2. Tài sản đang</w:t>
      </w:r>
      <w:r w:rsidR="005C3BAC" w:rsidRPr="00760F73">
        <w:rPr>
          <w:b/>
          <w:sz w:val="30"/>
          <w:szCs w:val="28"/>
          <w:lang w:val="nl-NL"/>
        </w:rPr>
        <w:t>/chưa</w:t>
      </w:r>
      <w:r w:rsidR="00C35431" w:rsidRPr="00760F73">
        <w:rPr>
          <w:b/>
          <w:sz w:val="30"/>
          <w:szCs w:val="28"/>
          <w:lang w:val="nl-NL"/>
        </w:rPr>
        <w:t xml:space="preserve"> </w:t>
      </w:r>
      <w:r w:rsidR="00AB4E86" w:rsidRPr="00760F73">
        <w:rPr>
          <w:b/>
          <w:sz w:val="30"/>
          <w:szCs w:val="28"/>
          <w:lang w:val="nl-NL"/>
        </w:rPr>
        <w:t>xử lý: ... tài sản</w:t>
      </w:r>
    </w:p>
    <w:p w14:paraId="7AC8412F" w14:textId="5E25FD44" w:rsidR="00C35431" w:rsidRPr="00760F73" w:rsidRDefault="00C35431" w:rsidP="006635A3">
      <w:pPr>
        <w:spacing w:after="120"/>
        <w:ind w:firstLine="706"/>
        <w:jc w:val="both"/>
        <w:rPr>
          <w:sz w:val="30"/>
          <w:szCs w:val="28"/>
          <w:lang w:val="nl-NL"/>
        </w:rPr>
      </w:pPr>
      <w:r w:rsidRPr="00760F73">
        <w:rPr>
          <w:sz w:val="30"/>
          <w:szCs w:val="28"/>
          <w:lang w:val="nl-NL"/>
        </w:rPr>
        <w:t xml:space="preserve">(1) Tài sản 1: </w:t>
      </w:r>
      <w:r w:rsidR="00B51024" w:rsidRPr="00760F73">
        <w:rPr>
          <w:sz w:val="30"/>
          <w:szCs w:val="28"/>
          <w:lang w:val="nl-NL"/>
        </w:rPr>
        <w:t xml:space="preserve">ghi cụ thể tài sản nào, địa chỉ; </w:t>
      </w:r>
      <w:r w:rsidR="005633FD" w:rsidRPr="00760F73">
        <w:rPr>
          <w:sz w:val="30"/>
          <w:szCs w:val="28"/>
          <w:lang w:val="nl-NL"/>
        </w:rPr>
        <w:t xml:space="preserve">ví dụ như: </w:t>
      </w:r>
      <w:r w:rsidR="00B51024" w:rsidRPr="00760F73">
        <w:rPr>
          <w:sz w:val="30"/>
          <w:szCs w:val="28"/>
          <w:lang w:val="nl-NL"/>
        </w:rPr>
        <w:t xml:space="preserve">tài sản A, địa chỉ B, </w:t>
      </w:r>
    </w:p>
    <w:p w14:paraId="6F79AF18" w14:textId="77777777" w:rsidR="00C35431" w:rsidRPr="00760F73" w:rsidRDefault="00C35431" w:rsidP="006635A3">
      <w:pPr>
        <w:spacing w:after="120"/>
        <w:ind w:firstLine="706"/>
        <w:jc w:val="both"/>
        <w:rPr>
          <w:sz w:val="30"/>
          <w:szCs w:val="28"/>
          <w:lang w:val="nl-NL"/>
        </w:rPr>
      </w:pPr>
      <w:r w:rsidRPr="00760F73">
        <w:rPr>
          <w:sz w:val="30"/>
          <w:szCs w:val="28"/>
          <w:lang w:val="nl-NL"/>
        </w:rPr>
        <w:t xml:space="preserve">(2) Tài sản 2: </w:t>
      </w:r>
    </w:p>
    <w:p w14:paraId="2A3F11D9" w14:textId="23569ED9" w:rsidR="00C35431" w:rsidRPr="00760F73" w:rsidRDefault="00C35431" w:rsidP="006635A3">
      <w:pPr>
        <w:spacing w:after="120"/>
        <w:ind w:firstLine="706"/>
        <w:jc w:val="both"/>
        <w:rPr>
          <w:sz w:val="30"/>
          <w:szCs w:val="28"/>
          <w:lang w:val="nl-NL"/>
        </w:rPr>
      </w:pPr>
      <w:r w:rsidRPr="00760F73">
        <w:rPr>
          <w:sz w:val="30"/>
          <w:szCs w:val="28"/>
          <w:lang w:val="nl-NL"/>
        </w:rPr>
        <w:t xml:space="preserve">... </w:t>
      </w:r>
    </w:p>
    <w:p w14:paraId="746B26CD" w14:textId="77777777" w:rsidR="006635A3" w:rsidRPr="00760F73" w:rsidRDefault="006635A3" w:rsidP="006635A3">
      <w:pPr>
        <w:spacing w:after="120"/>
        <w:ind w:firstLine="706"/>
        <w:jc w:val="both"/>
        <w:rPr>
          <w:i/>
          <w:sz w:val="30"/>
          <w:szCs w:val="28"/>
          <w:lang w:val="nl-NL"/>
        </w:rPr>
      </w:pPr>
      <w:r w:rsidRPr="00760F73">
        <w:rPr>
          <w:i/>
          <w:sz w:val="30"/>
          <w:szCs w:val="28"/>
          <w:lang w:val="nl-NL"/>
        </w:rPr>
        <w:t>*Ý kiến thẩm định của Lãnh đạo Cục: Các bước, các thủ tục Chấp hành viên thực hiện từ đầu đến thời điểm hiện nay đúng/không đúng/không phát hiện thấy vi phạm/ hướng xử lý mà Chấp hành viên và đơn vị đã thực hiện để khắc phục sai phạm, thiếu sót (nếu có).</w:t>
      </w:r>
    </w:p>
    <w:p w14:paraId="4DBC784A" w14:textId="77777777" w:rsidR="006635A3" w:rsidRPr="00760F73" w:rsidRDefault="006635A3" w:rsidP="006635A3">
      <w:pPr>
        <w:spacing w:after="120"/>
        <w:ind w:firstLine="706"/>
        <w:jc w:val="both"/>
        <w:rPr>
          <w:i/>
          <w:sz w:val="30"/>
          <w:szCs w:val="28"/>
          <w:lang w:val="nl-NL"/>
        </w:rPr>
      </w:pPr>
      <w:r w:rsidRPr="00760F73">
        <w:rPr>
          <w:i/>
          <w:sz w:val="30"/>
          <w:szCs w:val="28"/>
          <w:lang w:val="nl-NL"/>
        </w:rPr>
        <w:t>*Ý kiến thẩm định của Vụ Nghiệp vụ 2: Các bước, các thủ tục Chấp hành viên thực hiện từ đầu đến thời điểm hiện nay đúng/không đúng/không phát hiện thấy vi phạm/ hướng tham mưu để khắc phục sai phạm, thiếu sót (nếu có).</w:t>
      </w:r>
    </w:p>
    <w:p w14:paraId="525F856D" w14:textId="77777777" w:rsidR="006635A3" w:rsidRPr="00760F73" w:rsidRDefault="006635A3" w:rsidP="006635A3">
      <w:pPr>
        <w:spacing w:after="120"/>
        <w:ind w:firstLine="720"/>
        <w:jc w:val="both"/>
        <w:rPr>
          <w:bCs/>
          <w:sz w:val="30"/>
          <w:szCs w:val="28"/>
          <w:lang w:val="nl-NL"/>
        </w:rPr>
      </w:pPr>
      <w:r w:rsidRPr="00760F73">
        <w:rPr>
          <w:i/>
          <w:sz w:val="30"/>
          <w:szCs w:val="28"/>
          <w:lang w:val="nl-NL"/>
        </w:rPr>
        <w:t>*Kết luận và chỉ đạo của lãnh đạo Tổng cục phụ trách: Kết luận, chỉ đạo khắc phục sai phạm, thiếu sót (nếu có) và hướng triển khai các công việc tiếp theo.</w:t>
      </w:r>
    </w:p>
    <w:p w14:paraId="7F14B05A" w14:textId="6913771E" w:rsidR="00C35431" w:rsidRPr="00760F73" w:rsidRDefault="001D5FE8" w:rsidP="006635A3">
      <w:pPr>
        <w:spacing w:after="120"/>
        <w:ind w:firstLine="706"/>
        <w:jc w:val="both"/>
        <w:rPr>
          <w:i/>
          <w:color w:val="FF0000"/>
          <w:sz w:val="30"/>
          <w:szCs w:val="28"/>
          <w:lang w:val="nl-NL"/>
        </w:rPr>
      </w:pPr>
      <w:r w:rsidRPr="00760F73">
        <w:rPr>
          <w:i/>
          <w:color w:val="FF0000"/>
          <w:sz w:val="30"/>
          <w:szCs w:val="28"/>
          <w:lang w:val="nl-NL"/>
        </w:rPr>
        <w:t>(Chú ý: tài sản nào mới phát sinh</w:t>
      </w:r>
      <w:r w:rsidR="005C3BAC" w:rsidRPr="00760F73">
        <w:rPr>
          <w:i/>
          <w:color w:val="FF0000"/>
          <w:sz w:val="30"/>
          <w:szCs w:val="28"/>
          <w:lang w:val="nl-NL"/>
        </w:rPr>
        <w:t xml:space="preserve"> do CQTHADS xác minh phát hiện</w:t>
      </w:r>
      <w:r w:rsidRPr="00760F73">
        <w:rPr>
          <w:i/>
          <w:color w:val="FF0000"/>
          <w:sz w:val="30"/>
          <w:szCs w:val="28"/>
          <w:lang w:val="nl-NL"/>
        </w:rPr>
        <w:t xml:space="preserve"> thì cần ghi chú “Tài sản mới phát sinh</w:t>
      </w:r>
      <w:r w:rsidR="00D41071" w:rsidRPr="00760F73">
        <w:rPr>
          <w:i/>
          <w:color w:val="FF0000"/>
          <w:sz w:val="30"/>
          <w:szCs w:val="28"/>
          <w:lang w:val="nl-NL"/>
        </w:rPr>
        <w:t xml:space="preserve"> từ tháng...</w:t>
      </w:r>
      <w:r w:rsidRPr="00760F73">
        <w:rPr>
          <w:i/>
          <w:color w:val="FF0000"/>
          <w:sz w:val="30"/>
          <w:szCs w:val="28"/>
          <w:lang w:val="nl-NL"/>
        </w:rPr>
        <w:t>”)</w:t>
      </w:r>
    </w:p>
    <w:p w14:paraId="4C91741F" w14:textId="66031709" w:rsidR="00145AD8" w:rsidRPr="00760F73" w:rsidRDefault="00D02802" w:rsidP="006635A3">
      <w:pPr>
        <w:spacing w:after="120"/>
        <w:ind w:firstLine="720"/>
        <w:jc w:val="both"/>
        <w:rPr>
          <w:b/>
          <w:bCs/>
          <w:sz w:val="30"/>
          <w:szCs w:val="28"/>
          <w:lang w:val="nl-NL"/>
        </w:rPr>
      </w:pPr>
      <w:r w:rsidRPr="00760F73">
        <w:rPr>
          <w:b/>
          <w:bCs/>
          <w:sz w:val="30"/>
          <w:szCs w:val="28"/>
          <w:lang w:val="nl-NL"/>
        </w:rPr>
        <w:t>II</w:t>
      </w:r>
      <w:r w:rsidR="00145AD8" w:rsidRPr="00760F73">
        <w:rPr>
          <w:b/>
          <w:bCs/>
          <w:sz w:val="30"/>
          <w:szCs w:val="28"/>
          <w:lang w:val="nl-NL"/>
        </w:rPr>
        <w:t xml:space="preserve">. </w:t>
      </w:r>
      <w:r w:rsidR="00847FD9" w:rsidRPr="00760F73">
        <w:rPr>
          <w:b/>
          <w:bCs/>
          <w:sz w:val="30"/>
          <w:szCs w:val="28"/>
          <w:lang w:val="nl-NL"/>
        </w:rPr>
        <w:t>KẾT QUẢ THI HÀNH ÁN</w:t>
      </w:r>
      <w:r w:rsidR="005C3BAC" w:rsidRPr="00760F73">
        <w:rPr>
          <w:b/>
          <w:bCs/>
          <w:sz w:val="30"/>
          <w:szCs w:val="28"/>
          <w:lang w:val="nl-NL"/>
        </w:rPr>
        <w:t>, XỬ LÝ TÀI SẢN PHÁT SINH TRONG KỲ BÁO CÁO</w:t>
      </w:r>
    </w:p>
    <w:p w14:paraId="1AC45C47" w14:textId="2813479E" w:rsidR="006635A3" w:rsidRPr="00760F73" w:rsidRDefault="00A12D00" w:rsidP="006635A3">
      <w:pPr>
        <w:spacing w:after="120"/>
        <w:ind w:firstLine="720"/>
        <w:jc w:val="both"/>
        <w:rPr>
          <w:i/>
          <w:sz w:val="30"/>
          <w:szCs w:val="28"/>
          <w:lang w:val="nl-NL"/>
        </w:rPr>
      </w:pPr>
      <w:r w:rsidRPr="00760F73">
        <w:rPr>
          <w:b/>
          <w:sz w:val="30"/>
          <w:szCs w:val="28"/>
          <w:lang w:val="nl-NL"/>
        </w:rPr>
        <w:t>1</w:t>
      </w:r>
      <w:r w:rsidR="00B26B0A" w:rsidRPr="00760F73">
        <w:rPr>
          <w:b/>
          <w:sz w:val="30"/>
          <w:szCs w:val="28"/>
          <w:lang w:val="nl-NL"/>
        </w:rPr>
        <w:t>.</w:t>
      </w:r>
      <w:r w:rsidR="007450AE" w:rsidRPr="00760F73">
        <w:rPr>
          <w:b/>
          <w:sz w:val="30"/>
          <w:szCs w:val="28"/>
          <w:lang w:val="nl-NL"/>
        </w:rPr>
        <w:t xml:space="preserve"> </w:t>
      </w:r>
      <w:r w:rsidR="006635A3" w:rsidRPr="00760F73">
        <w:rPr>
          <w:b/>
          <w:sz w:val="30"/>
          <w:szCs w:val="28"/>
          <w:lang w:val="nl-NL"/>
        </w:rPr>
        <w:t>Việc thực hiện ý kiến chỉ đạo của Lãnh đạo Bộ Tư pháp, của Tổng cục THADS, của các cơ quan có thẩm quyền..</w:t>
      </w:r>
      <w:r w:rsidR="006635A3" w:rsidRPr="00760F73">
        <w:rPr>
          <w:i/>
          <w:sz w:val="30"/>
          <w:szCs w:val="28"/>
          <w:lang w:val="nl-NL"/>
        </w:rPr>
        <w:t>.</w:t>
      </w:r>
    </w:p>
    <w:p w14:paraId="06AF4BF3" w14:textId="7D7A6286" w:rsidR="006635A3" w:rsidRPr="00760F73" w:rsidRDefault="006635A3" w:rsidP="006635A3">
      <w:pPr>
        <w:spacing w:after="120"/>
        <w:ind w:firstLine="720"/>
        <w:jc w:val="both"/>
        <w:rPr>
          <w:sz w:val="30"/>
          <w:szCs w:val="28"/>
          <w:lang w:val="nl-NL"/>
        </w:rPr>
      </w:pPr>
      <w:r w:rsidRPr="00760F73">
        <w:rPr>
          <w:sz w:val="30"/>
          <w:szCs w:val="28"/>
          <w:lang w:val="nl-NL"/>
        </w:rPr>
        <w:t>Nêu ngắn gọn từng nội dung chỉ đạo, kết luận của Lãnh đạo Bộ, Lãnh đạo Tổng cục, cơ quan có thẩm quyền liên quan mà Chấp hành viên, cơ quan THADS phải thực hiện và kết quả thực hiện.</w:t>
      </w:r>
    </w:p>
    <w:p w14:paraId="69B554F0" w14:textId="355149BF" w:rsidR="00CB2675" w:rsidRPr="00760F73" w:rsidRDefault="006635A3" w:rsidP="006635A3">
      <w:pPr>
        <w:spacing w:after="120"/>
        <w:ind w:firstLine="720"/>
        <w:jc w:val="both"/>
        <w:rPr>
          <w:b/>
          <w:sz w:val="30"/>
          <w:szCs w:val="28"/>
          <w:lang w:val="nl-NL"/>
        </w:rPr>
      </w:pPr>
      <w:r w:rsidRPr="00760F73">
        <w:rPr>
          <w:b/>
          <w:sz w:val="30"/>
          <w:szCs w:val="28"/>
          <w:lang w:val="nl-NL"/>
        </w:rPr>
        <w:t xml:space="preserve">2. </w:t>
      </w:r>
      <w:r w:rsidR="00A12D00" w:rsidRPr="00760F73">
        <w:rPr>
          <w:b/>
          <w:sz w:val="30"/>
          <w:szCs w:val="28"/>
          <w:lang w:val="nl-NL"/>
        </w:rPr>
        <w:t xml:space="preserve">Kết quả xử lý tài sản </w:t>
      </w:r>
    </w:p>
    <w:p w14:paraId="72BB4462" w14:textId="23613C42" w:rsidR="00B26B0A" w:rsidRPr="00760F73" w:rsidRDefault="00B26B0A" w:rsidP="006635A3">
      <w:pPr>
        <w:spacing w:after="120"/>
        <w:ind w:firstLine="720"/>
        <w:jc w:val="both"/>
        <w:rPr>
          <w:sz w:val="30"/>
          <w:szCs w:val="28"/>
          <w:lang w:val="nl-NL"/>
        </w:rPr>
      </w:pPr>
      <w:r w:rsidRPr="00760F73">
        <w:rPr>
          <w:b/>
          <w:sz w:val="30"/>
          <w:szCs w:val="28"/>
          <w:lang w:val="nl-NL"/>
        </w:rPr>
        <w:t xml:space="preserve">a. </w:t>
      </w:r>
      <w:r w:rsidR="007450AE" w:rsidRPr="00760F73">
        <w:rPr>
          <w:b/>
          <w:sz w:val="30"/>
          <w:szCs w:val="28"/>
          <w:lang w:val="nl-NL"/>
        </w:rPr>
        <w:t>Tài sản đã xử lý xong:</w:t>
      </w:r>
      <w:r w:rsidR="007450AE" w:rsidRPr="00760F73">
        <w:rPr>
          <w:sz w:val="30"/>
          <w:szCs w:val="28"/>
          <w:lang w:val="nl-NL"/>
        </w:rPr>
        <w:t xml:space="preserve"> </w:t>
      </w:r>
      <w:r w:rsidRPr="00760F73">
        <w:rPr>
          <w:sz w:val="30"/>
          <w:szCs w:val="28"/>
          <w:lang w:val="nl-NL"/>
        </w:rPr>
        <w:t xml:space="preserve">tổng </w:t>
      </w:r>
      <w:r w:rsidR="007450AE" w:rsidRPr="00760F73">
        <w:rPr>
          <w:sz w:val="30"/>
          <w:szCs w:val="28"/>
          <w:lang w:val="nl-NL"/>
        </w:rPr>
        <w:t>số tiền thu được....đồng</w:t>
      </w:r>
    </w:p>
    <w:p w14:paraId="3746E59C" w14:textId="77777777" w:rsidR="00B26B0A" w:rsidRPr="00760F73" w:rsidRDefault="00B26B0A" w:rsidP="006635A3">
      <w:pPr>
        <w:spacing w:after="120"/>
        <w:ind w:firstLine="720"/>
        <w:jc w:val="both"/>
        <w:rPr>
          <w:b/>
          <w:i/>
          <w:sz w:val="30"/>
          <w:szCs w:val="28"/>
          <w:lang w:val="nl-NL"/>
        </w:rPr>
      </w:pPr>
      <w:r w:rsidRPr="00760F73">
        <w:rPr>
          <w:b/>
          <w:i/>
          <w:sz w:val="30"/>
          <w:szCs w:val="28"/>
          <w:lang w:val="nl-NL"/>
        </w:rPr>
        <w:t>(1) Tài sản 1</w:t>
      </w:r>
    </w:p>
    <w:p w14:paraId="35E36631" w14:textId="77777777" w:rsidR="00B26B0A" w:rsidRPr="00760F73" w:rsidRDefault="00B26B0A" w:rsidP="006635A3">
      <w:pPr>
        <w:spacing w:after="120"/>
        <w:ind w:firstLine="720"/>
        <w:jc w:val="both"/>
        <w:rPr>
          <w:b/>
          <w:i/>
          <w:sz w:val="30"/>
          <w:szCs w:val="28"/>
          <w:lang w:val="nl-NL"/>
        </w:rPr>
      </w:pPr>
      <w:r w:rsidRPr="00760F73">
        <w:rPr>
          <w:b/>
          <w:i/>
          <w:sz w:val="30"/>
          <w:szCs w:val="28"/>
          <w:lang w:val="nl-NL"/>
        </w:rPr>
        <w:t>(2) Tài sản 2</w:t>
      </w:r>
    </w:p>
    <w:p w14:paraId="6FD43B71" w14:textId="77777777" w:rsidR="00B26B0A" w:rsidRPr="00760F73" w:rsidRDefault="00B26B0A" w:rsidP="006635A3">
      <w:pPr>
        <w:spacing w:after="120"/>
        <w:ind w:firstLine="720"/>
        <w:jc w:val="both"/>
        <w:rPr>
          <w:i/>
          <w:sz w:val="30"/>
          <w:szCs w:val="28"/>
          <w:lang w:val="nl-NL"/>
        </w:rPr>
      </w:pPr>
      <w:r w:rsidRPr="00760F73">
        <w:rPr>
          <w:i/>
          <w:sz w:val="30"/>
          <w:szCs w:val="28"/>
          <w:lang w:val="nl-NL"/>
        </w:rPr>
        <w:t>...</w:t>
      </w:r>
    </w:p>
    <w:p w14:paraId="25470A4D" w14:textId="5A45CF80" w:rsidR="007450AE" w:rsidRPr="00760F73" w:rsidRDefault="00B26B0A" w:rsidP="006635A3">
      <w:pPr>
        <w:spacing w:after="120"/>
        <w:ind w:firstLine="720"/>
        <w:jc w:val="both"/>
        <w:rPr>
          <w:i/>
          <w:sz w:val="30"/>
          <w:szCs w:val="28"/>
          <w:lang w:val="nl-NL"/>
        </w:rPr>
      </w:pPr>
      <w:r w:rsidRPr="00760F73">
        <w:rPr>
          <w:i/>
          <w:sz w:val="30"/>
          <w:szCs w:val="28"/>
          <w:lang w:val="nl-NL"/>
        </w:rPr>
        <w:lastRenderedPageBreak/>
        <w:t xml:space="preserve"> </w:t>
      </w:r>
      <w:r w:rsidR="007450AE" w:rsidRPr="00760F73">
        <w:rPr>
          <w:i/>
          <w:sz w:val="30"/>
          <w:szCs w:val="28"/>
          <w:lang w:val="nl-NL"/>
        </w:rPr>
        <w:t>(</w:t>
      </w:r>
      <w:r w:rsidRPr="00760F73">
        <w:rPr>
          <w:i/>
          <w:sz w:val="30"/>
          <w:szCs w:val="28"/>
          <w:lang w:val="nl-NL"/>
        </w:rPr>
        <w:t>N</w:t>
      </w:r>
      <w:r w:rsidR="007450AE" w:rsidRPr="00760F73">
        <w:rPr>
          <w:i/>
          <w:sz w:val="30"/>
          <w:szCs w:val="28"/>
          <w:lang w:val="nl-NL"/>
        </w:rPr>
        <w:t xml:space="preserve">êu đầy đủ các nội dung cơ bản liên quan đến quá trình tổ chức thi hành án, xử lý </w:t>
      </w:r>
      <w:r w:rsidRPr="00760F73">
        <w:rPr>
          <w:i/>
          <w:sz w:val="30"/>
          <w:szCs w:val="28"/>
          <w:lang w:val="nl-NL"/>
        </w:rPr>
        <w:t xml:space="preserve">từng </w:t>
      </w:r>
      <w:r w:rsidR="007450AE" w:rsidRPr="00760F73">
        <w:rPr>
          <w:i/>
          <w:sz w:val="30"/>
          <w:szCs w:val="28"/>
          <w:lang w:val="nl-NL"/>
        </w:rPr>
        <w:t>tài sản như: thông tin về hiện trạng và tình trạng pháp lý của tài sản, việc xác minh, kê biên, lựa chọn và ký hợp đồng thẩm định giá, bán đấu giá, tổ chức bán đấu giá, giao tài sản, thủ tục thông báo thi hành án, việc phối hợp với các cơ quan có liên quan trong xử lý tài sản và tổ chức thi hành án... )</w:t>
      </w:r>
    </w:p>
    <w:p w14:paraId="1F8D9C8C" w14:textId="77777777" w:rsidR="006635A3" w:rsidRPr="00760F73" w:rsidRDefault="006635A3" w:rsidP="006635A3">
      <w:pPr>
        <w:spacing w:after="120"/>
        <w:ind w:firstLine="706"/>
        <w:jc w:val="both"/>
        <w:rPr>
          <w:i/>
          <w:sz w:val="30"/>
          <w:szCs w:val="28"/>
          <w:lang w:val="nl-NL"/>
        </w:rPr>
      </w:pPr>
      <w:r w:rsidRPr="00760F73">
        <w:rPr>
          <w:i/>
          <w:sz w:val="30"/>
          <w:szCs w:val="28"/>
          <w:lang w:val="nl-NL"/>
        </w:rPr>
        <w:t>*Ý kiến thẩm định của Lãnh đạo Cục: Các bước, các thủ tục Chấp hành viên thực hiện từ đầu đến thời điểm hiện nay đúng/không đúng/không phát hiện thấy vi phạm/ hướng xử lý mà Chấp hành viên và đơn vị đã thực hiện để khắc phục sai phạm, thiếu sót (nếu có).</w:t>
      </w:r>
    </w:p>
    <w:p w14:paraId="16BB7BC2" w14:textId="77777777" w:rsidR="006635A3" w:rsidRPr="00760F73" w:rsidRDefault="006635A3" w:rsidP="006635A3">
      <w:pPr>
        <w:spacing w:after="120"/>
        <w:ind w:firstLine="706"/>
        <w:jc w:val="both"/>
        <w:rPr>
          <w:i/>
          <w:sz w:val="30"/>
          <w:szCs w:val="28"/>
          <w:lang w:val="nl-NL"/>
        </w:rPr>
      </w:pPr>
      <w:r w:rsidRPr="00760F73">
        <w:rPr>
          <w:i/>
          <w:sz w:val="30"/>
          <w:szCs w:val="28"/>
          <w:lang w:val="nl-NL"/>
        </w:rPr>
        <w:t>*Ý kiến thẩm định của Vụ Nghiệp vụ 2: Các bước, các thủ tục Chấp hành viên thực hiện từ đầu đến thời điểm hiện nay đúng/không đúng/không phát hiện thấy vi phạm/ hướng tham mưu để khắc phục sai phạm, thiếu sót (nếu có).</w:t>
      </w:r>
    </w:p>
    <w:p w14:paraId="31876D3C" w14:textId="77777777" w:rsidR="006635A3" w:rsidRPr="00760F73" w:rsidRDefault="006635A3" w:rsidP="006635A3">
      <w:pPr>
        <w:spacing w:after="120"/>
        <w:ind w:firstLine="720"/>
        <w:jc w:val="both"/>
        <w:rPr>
          <w:bCs/>
          <w:sz w:val="30"/>
          <w:szCs w:val="28"/>
          <w:lang w:val="nl-NL"/>
        </w:rPr>
      </w:pPr>
      <w:r w:rsidRPr="00760F73">
        <w:rPr>
          <w:i/>
          <w:sz w:val="30"/>
          <w:szCs w:val="28"/>
          <w:lang w:val="nl-NL"/>
        </w:rPr>
        <w:t>*Kết luận và chỉ đạo của lãnh đạo Tổng cục phụ trách: Kết luận, chỉ đạo khắc phục sai phạm, thiếu sót (nếu có) và hướng triển khai các công việc tiếp theo.</w:t>
      </w:r>
    </w:p>
    <w:p w14:paraId="41288A6D" w14:textId="77777777" w:rsidR="00B26B0A" w:rsidRPr="00760F73" w:rsidRDefault="00B26B0A" w:rsidP="006635A3">
      <w:pPr>
        <w:spacing w:after="120"/>
        <w:ind w:firstLine="720"/>
        <w:jc w:val="both"/>
        <w:rPr>
          <w:b/>
          <w:sz w:val="30"/>
          <w:szCs w:val="28"/>
          <w:lang w:val="nl-NL"/>
        </w:rPr>
      </w:pPr>
      <w:r w:rsidRPr="00760F73">
        <w:rPr>
          <w:b/>
          <w:sz w:val="30"/>
          <w:szCs w:val="28"/>
          <w:lang w:val="nl-NL"/>
        </w:rPr>
        <w:t xml:space="preserve">b. </w:t>
      </w:r>
      <w:r w:rsidR="007450AE" w:rsidRPr="00760F73">
        <w:rPr>
          <w:b/>
          <w:sz w:val="30"/>
          <w:szCs w:val="28"/>
          <w:lang w:val="nl-NL"/>
        </w:rPr>
        <w:t xml:space="preserve">Tài sản đang xử lý: </w:t>
      </w:r>
    </w:p>
    <w:p w14:paraId="342A8A9F" w14:textId="3CC6349C" w:rsidR="00B26B0A" w:rsidRPr="00760F73" w:rsidRDefault="00B26B0A" w:rsidP="006635A3">
      <w:pPr>
        <w:spacing w:after="120"/>
        <w:ind w:firstLine="720"/>
        <w:jc w:val="both"/>
        <w:rPr>
          <w:b/>
          <w:i/>
          <w:sz w:val="30"/>
          <w:szCs w:val="28"/>
          <w:lang w:val="nl-NL"/>
        </w:rPr>
      </w:pPr>
      <w:r w:rsidRPr="00760F73">
        <w:rPr>
          <w:b/>
          <w:i/>
          <w:sz w:val="30"/>
          <w:szCs w:val="28"/>
          <w:lang w:val="nl-NL"/>
        </w:rPr>
        <w:t>(1) Tài sản 1</w:t>
      </w:r>
    </w:p>
    <w:p w14:paraId="1ADD1167" w14:textId="1D92D5DE" w:rsidR="00B26B0A" w:rsidRPr="00760F73" w:rsidRDefault="00B26B0A" w:rsidP="006635A3">
      <w:pPr>
        <w:spacing w:after="120"/>
        <w:ind w:firstLine="720"/>
        <w:jc w:val="both"/>
        <w:rPr>
          <w:b/>
          <w:i/>
          <w:sz w:val="30"/>
          <w:szCs w:val="28"/>
          <w:lang w:val="nl-NL"/>
        </w:rPr>
      </w:pPr>
      <w:r w:rsidRPr="00760F73">
        <w:rPr>
          <w:b/>
          <w:i/>
          <w:sz w:val="30"/>
          <w:szCs w:val="28"/>
          <w:lang w:val="nl-NL"/>
        </w:rPr>
        <w:t>(2) Tài sản 2</w:t>
      </w:r>
    </w:p>
    <w:p w14:paraId="2DF14FE5" w14:textId="252358AD" w:rsidR="00B26B0A" w:rsidRPr="00760F73" w:rsidRDefault="00B26B0A" w:rsidP="006635A3">
      <w:pPr>
        <w:spacing w:after="120"/>
        <w:ind w:firstLine="720"/>
        <w:jc w:val="both"/>
        <w:rPr>
          <w:i/>
          <w:sz w:val="30"/>
          <w:szCs w:val="28"/>
          <w:lang w:val="nl-NL"/>
        </w:rPr>
      </w:pPr>
      <w:r w:rsidRPr="00760F73">
        <w:rPr>
          <w:i/>
          <w:sz w:val="30"/>
          <w:szCs w:val="28"/>
          <w:lang w:val="nl-NL"/>
        </w:rPr>
        <w:t>...</w:t>
      </w:r>
    </w:p>
    <w:p w14:paraId="60D21BFB" w14:textId="48847B62" w:rsidR="00A44F49" w:rsidRPr="00760F73" w:rsidRDefault="00A44F49" w:rsidP="006635A3">
      <w:pPr>
        <w:spacing w:after="120"/>
        <w:ind w:firstLine="720"/>
        <w:jc w:val="both"/>
        <w:rPr>
          <w:i/>
          <w:sz w:val="30"/>
          <w:szCs w:val="28"/>
          <w:lang w:val="nl-NL"/>
        </w:rPr>
      </w:pPr>
      <w:r w:rsidRPr="00760F73">
        <w:rPr>
          <w:i/>
          <w:sz w:val="30"/>
          <w:szCs w:val="28"/>
          <w:lang w:val="nl-NL"/>
        </w:rPr>
        <w:t>(</w:t>
      </w:r>
      <w:r w:rsidR="00B26B0A" w:rsidRPr="00760F73">
        <w:rPr>
          <w:i/>
          <w:sz w:val="30"/>
          <w:szCs w:val="28"/>
          <w:lang w:val="nl-NL"/>
        </w:rPr>
        <w:t>N</w:t>
      </w:r>
      <w:r w:rsidRPr="00760F73">
        <w:rPr>
          <w:i/>
          <w:sz w:val="30"/>
          <w:szCs w:val="28"/>
          <w:lang w:val="nl-NL"/>
        </w:rPr>
        <w:t xml:space="preserve">êu đầy đủ các nội dung cơ bản liên quan đến quá trình tổ chức thi hành án, xử lý </w:t>
      </w:r>
      <w:r w:rsidR="00B26B0A" w:rsidRPr="00760F73">
        <w:rPr>
          <w:i/>
          <w:sz w:val="30"/>
          <w:szCs w:val="28"/>
          <w:lang w:val="nl-NL"/>
        </w:rPr>
        <w:t xml:space="preserve">từng </w:t>
      </w:r>
      <w:r w:rsidRPr="00760F73">
        <w:rPr>
          <w:i/>
          <w:sz w:val="30"/>
          <w:szCs w:val="28"/>
          <w:lang w:val="nl-NL"/>
        </w:rPr>
        <w:t>tài sản như: thông tin về hiện trạng và tình trạng pháp lý của tài sản, việc xác minh, kê biên, lựa chọn và ký hợp đồng thẩm định giá, bán đấu giá, tổ chức bán đấu giá</w:t>
      </w:r>
      <w:r w:rsidR="00145948" w:rsidRPr="00760F73">
        <w:rPr>
          <w:i/>
          <w:sz w:val="30"/>
          <w:szCs w:val="28"/>
          <w:lang w:val="nl-NL"/>
        </w:rPr>
        <w:t xml:space="preserve">, </w:t>
      </w:r>
      <w:r w:rsidRPr="00760F73">
        <w:rPr>
          <w:i/>
          <w:sz w:val="30"/>
          <w:szCs w:val="28"/>
          <w:lang w:val="nl-NL"/>
        </w:rPr>
        <w:t>thủ tục thông báo thi hành án, việc phối hợp với các cơ quan có liên quan trong xử lý tài sản và tổ chức thi hành án</w:t>
      </w:r>
      <w:r w:rsidR="00FF3E2E" w:rsidRPr="00760F73">
        <w:rPr>
          <w:i/>
          <w:sz w:val="30"/>
          <w:szCs w:val="28"/>
          <w:lang w:val="nl-NL"/>
        </w:rPr>
        <w:t xml:space="preserve">; các chỉ đạo của </w:t>
      </w:r>
      <w:r w:rsidR="006635A3" w:rsidRPr="00760F73">
        <w:rPr>
          <w:i/>
          <w:sz w:val="30"/>
          <w:szCs w:val="28"/>
          <w:lang w:val="nl-NL"/>
        </w:rPr>
        <w:t xml:space="preserve">Lãnh đạo </w:t>
      </w:r>
      <w:r w:rsidR="00FF3E2E" w:rsidRPr="00760F73">
        <w:rPr>
          <w:i/>
          <w:sz w:val="30"/>
          <w:szCs w:val="28"/>
          <w:lang w:val="nl-NL"/>
        </w:rPr>
        <w:t>Bộ Tư pháp, của Tổng cục THADS, của các cơ quan có thẩm quyền...</w:t>
      </w:r>
      <w:r w:rsidRPr="00760F73">
        <w:rPr>
          <w:i/>
          <w:sz w:val="30"/>
          <w:szCs w:val="28"/>
          <w:lang w:val="nl-NL"/>
        </w:rPr>
        <w:t>)</w:t>
      </w:r>
    </w:p>
    <w:p w14:paraId="15881E19" w14:textId="0E000051" w:rsidR="001823BC" w:rsidRPr="00760F73" w:rsidRDefault="001823BC" w:rsidP="006635A3">
      <w:pPr>
        <w:spacing w:after="120"/>
        <w:ind w:firstLine="720"/>
        <w:jc w:val="both"/>
        <w:rPr>
          <w:sz w:val="30"/>
          <w:szCs w:val="28"/>
          <w:lang w:val="nl-NL"/>
        </w:rPr>
      </w:pPr>
      <w:r w:rsidRPr="00760F73">
        <w:rPr>
          <w:sz w:val="30"/>
          <w:szCs w:val="28"/>
          <w:lang w:val="nl-NL"/>
        </w:rPr>
        <w:t xml:space="preserve">*Lưu ý: Đối với mỗi tài sản, đơn vị được giao chủ trì xây dựng báo cáo phải nêu rõ ý kiến thẩm định về việc xử lý tài sản: đúng tiến độ hay chậm, nguyên nhân? Có vi phạm quy định về trình tự thủ tục không? Nếu có vi phạm thì đề xuất, kiến nghị xử như thế nào?... </w:t>
      </w:r>
    </w:p>
    <w:p w14:paraId="58EA1644" w14:textId="6C2BBA63" w:rsidR="00A63EE8" w:rsidRPr="00760F73" w:rsidRDefault="006635A3" w:rsidP="006635A3">
      <w:pPr>
        <w:spacing w:after="120"/>
        <w:ind w:firstLine="720"/>
        <w:jc w:val="both"/>
        <w:rPr>
          <w:b/>
          <w:sz w:val="30"/>
          <w:szCs w:val="28"/>
          <w:lang w:val="nl-NL"/>
        </w:rPr>
      </w:pPr>
      <w:r w:rsidRPr="00760F73">
        <w:rPr>
          <w:b/>
          <w:bCs/>
          <w:sz w:val="30"/>
          <w:szCs w:val="28"/>
          <w:lang w:val="nl-NL"/>
        </w:rPr>
        <w:t>3</w:t>
      </w:r>
      <w:r w:rsidR="006F2C0B" w:rsidRPr="00760F73">
        <w:rPr>
          <w:b/>
          <w:bCs/>
          <w:sz w:val="30"/>
          <w:szCs w:val="28"/>
          <w:lang w:val="nl-NL"/>
        </w:rPr>
        <w:t xml:space="preserve">. </w:t>
      </w:r>
      <w:r w:rsidR="00A12D00" w:rsidRPr="00760F73">
        <w:rPr>
          <w:b/>
          <w:sz w:val="30"/>
          <w:szCs w:val="28"/>
          <w:lang w:val="nl-NL"/>
        </w:rPr>
        <w:t>Số tiền thi hành xong trong kỳ</w:t>
      </w:r>
    </w:p>
    <w:p w14:paraId="22E227D7" w14:textId="0EE22631" w:rsidR="00A12D00" w:rsidRPr="00760F73" w:rsidRDefault="00A12D00" w:rsidP="006635A3">
      <w:pPr>
        <w:spacing w:after="120"/>
        <w:ind w:firstLine="720"/>
        <w:jc w:val="both"/>
        <w:rPr>
          <w:i/>
          <w:sz w:val="30"/>
          <w:szCs w:val="28"/>
          <w:lang w:val="nl-NL"/>
        </w:rPr>
      </w:pPr>
      <w:r w:rsidRPr="00760F73">
        <w:rPr>
          <w:i/>
          <w:sz w:val="30"/>
          <w:szCs w:val="28"/>
          <w:lang w:val="nl-NL"/>
        </w:rPr>
        <w:t>(bao gồm số tiền bán tài sản và số tiền thu được)</w:t>
      </w:r>
      <w:r w:rsidRPr="00760F73">
        <w:rPr>
          <w:rStyle w:val="FootnoteReference"/>
          <w:i/>
          <w:sz w:val="30"/>
          <w:szCs w:val="28"/>
          <w:lang w:val="nl-NL"/>
        </w:rPr>
        <w:footnoteReference w:id="3"/>
      </w:r>
      <w:r w:rsidR="006635A3" w:rsidRPr="00760F73">
        <w:rPr>
          <w:i/>
          <w:sz w:val="30"/>
          <w:szCs w:val="28"/>
          <w:lang w:val="nl-NL"/>
        </w:rPr>
        <w:t>.</w:t>
      </w:r>
    </w:p>
    <w:p w14:paraId="4834D18D" w14:textId="77777777" w:rsidR="006635A3" w:rsidRPr="00760F73" w:rsidRDefault="006635A3" w:rsidP="006635A3">
      <w:pPr>
        <w:spacing w:after="120"/>
        <w:ind w:firstLine="706"/>
        <w:jc w:val="both"/>
        <w:rPr>
          <w:i/>
          <w:sz w:val="30"/>
          <w:szCs w:val="28"/>
          <w:lang w:val="nl-NL"/>
        </w:rPr>
      </w:pPr>
      <w:r w:rsidRPr="00760F73">
        <w:rPr>
          <w:i/>
          <w:sz w:val="30"/>
          <w:szCs w:val="28"/>
          <w:lang w:val="nl-NL"/>
        </w:rPr>
        <w:t xml:space="preserve">*Ý kiến thẩm định của Lãnh đạo Cục: Các bước, các thủ tục Chấp hành viên thực hiện từ đầu đến thời điểm hiện nay đúng/không đúng/không </w:t>
      </w:r>
      <w:r w:rsidRPr="00760F73">
        <w:rPr>
          <w:i/>
          <w:sz w:val="30"/>
          <w:szCs w:val="28"/>
          <w:lang w:val="nl-NL"/>
        </w:rPr>
        <w:lastRenderedPageBreak/>
        <w:t>phát hiện thấy vi phạm/ hướng xử lý mà Chấp hành viên và đơn vị đã thực hiện để khắc phục sai phạm, thiếu sót (nếu có).</w:t>
      </w:r>
    </w:p>
    <w:p w14:paraId="2D57DD20" w14:textId="77777777" w:rsidR="006635A3" w:rsidRPr="00760F73" w:rsidRDefault="006635A3" w:rsidP="006635A3">
      <w:pPr>
        <w:spacing w:after="120"/>
        <w:ind w:firstLine="706"/>
        <w:jc w:val="both"/>
        <w:rPr>
          <w:i/>
          <w:sz w:val="30"/>
          <w:szCs w:val="28"/>
          <w:lang w:val="nl-NL"/>
        </w:rPr>
      </w:pPr>
      <w:r w:rsidRPr="00760F73">
        <w:rPr>
          <w:i/>
          <w:sz w:val="30"/>
          <w:szCs w:val="28"/>
          <w:lang w:val="nl-NL"/>
        </w:rPr>
        <w:t>*Ý kiến thẩm định của Vụ Nghiệp vụ 2: Các bước, các thủ tục Chấp hành viên thực hiện từ đầu đến thời điểm hiện nay đúng/không đúng/không phát hiện thấy vi phạm/ hướng tham mưu để khắc phục sai phạm, thiếu sót (nếu có).</w:t>
      </w:r>
    </w:p>
    <w:p w14:paraId="1ECAD25E" w14:textId="77777777" w:rsidR="006635A3" w:rsidRPr="00760F73" w:rsidRDefault="006635A3" w:rsidP="006635A3">
      <w:pPr>
        <w:spacing w:after="120"/>
        <w:ind w:firstLine="720"/>
        <w:jc w:val="both"/>
        <w:rPr>
          <w:bCs/>
          <w:sz w:val="30"/>
          <w:szCs w:val="28"/>
          <w:lang w:val="nl-NL"/>
        </w:rPr>
      </w:pPr>
      <w:r w:rsidRPr="00760F73">
        <w:rPr>
          <w:i/>
          <w:sz w:val="30"/>
          <w:szCs w:val="28"/>
          <w:lang w:val="nl-NL"/>
        </w:rPr>
        <w:t>*Kết luận và chỉ đạo của lãnh đạo Tổng cục phụ trách: Kết luận, chỉ đạo khắc phục sai phạm, thiếu sót (nếu có) và hướng triển khai các công việc tiếp theo.</w:t>
      </w:r>
    </w:p>
    <w:p w14:paraId="23A807AB" w14:textId="5F262FF6" w:rsidR="006635A3" w:rsidRPr="00760F73" w:rsidRDefault="006635A3" w:rsidP="006635A3">
      <w:pPr>
        <w:spacing w:after="120"/>
        <w:ind w:firstLine="720"/>
        <w:jc w:val="both"/>
        <w:rPr>
          <w:b/>
          <w:bCs/>
          <w:sz w:val="30"/>
          <w:szCs w:val="28"/>
          <w:lang w:val="nl-NL"/>
        </w:rPr>
      </w:pPr>
      <w:r w:rsidRPr="00760F73">
        <w:rPr>
          <w:b/>
          <w:bCs/>
          <w:sz w:val="30"/>
          <w:szCs w:val="28"/>
          <w:lang w:val="nl-NL"/>
        </w:rPr>
        <w:t>III. PHƯƠNG HƯỚNG NHIỆM VỤ THỰC HIỆN TRONG KỲ TIẾP</w:t>
      </w:r>
      <w:r w:rsidR="00BD3DEB">
        <w:rPr>
          <w:b/>
          <w:bCs/>
          <w:sz w:val="30"/>
          <w:szCs w:val="28"/>
          <w:lang w:val="nl-NL"/>
        </w:rPr>
        <w:t xml:space="preserve"> THEO</w:t>
      </w:r>
    </w:p>
    <w:p w14:paraId="59A88EE3" w14:textId="113565AE" w:rsidR="00C05749" w:rsidRDefault="00C05749" w:rsidP="00E40C62">
      <w:pPr>
        <w:spacing w:before="120"/>
        <w:jc w:val="both"/>
        <w:rPr>
          <w:sz w:val="28"/>
          <w:szCs w:val="28"/>
          <w:lang w:val="nl-NL"/>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5528"/>
      </w:tblGrid>
      <w:tr w:rsidR="00C05749" w:rsidRPr="00B51024" w14:paraId="1A08AB83" w14:textId="77777777" w:rsidTr="001823BC">
        <w:tc>
          <w:tcPr>
            <w:tcW w:w="4395" w:type="dxa"/>
          </w:tcPr>
          <w:p w14:paraId="0C4085CA" w14:textId="2737288E" w:rsidR="001823BC" w:rsidRDefault="00BD3DEB" w:rsidP="00AA49ED">
            <w:pPr>
              <w:rPr>
                <w:b/>
                <w:sz w:val="28"/>
                <w:szCs w:val="28"/>
                <w:lang w:val="nl-NL"/>
              </w:rPr>
            </w:pPr>
            <w:r>
              <w:rPr>
                <w:b/>
                <w:sz w:val="28"/>
                <w:szCs w:val="28"/>
                <w:lang w:val="nl-NL"/>
              </w:rPr>
              <w:t xml:space="preserve">        </w:t>
            </w:r>
            <w:r w:rsidR="001823BC">
              <w:rPr>
                <w:b/>
                <w:sz w:val="28"/>
                <w:szCs w:val="28"/>
                <w:lang w:val="nl-NL"/>
              </w:rPr>
              <w:t>CÁ NHÂN THAM MƯU</w:t>
            </w:r>
          </w:p>
          <w:p w14:paraId="2126DEFD" w14:textId="6F3BFC68" w:rsidR="00C05749" w:rsidRPr="00AF7C53" w:rsidRDefault="001823BC" w:rsidP="00AA49ED">
            <w:pPr>
              <w:rPr>
                <w:b/>
                <w:color w:val="FF0000"/>
                <w:sz w:val="28"/>
                <w:szCs w:val="28"/>
                <w:lang w:val="nl-NL"/>
              </w:rPr>
            </w:pPr>
            <w:r>
              <w:rPr>
                <w:b/>
                <w:sz w:val="28"/>
                <w:szCs w:val="28"/>
                <w:lang w:val="nl-NL"/>
              </w:rPr>
              <w:t>HOẶC LĐ ĐƠN VỊ THAM MƯU</w:t>
            </w:r>
          </w:p>
          <w:p w14:paraId="6B45616E" w14:textId="77777777" w:rsidR="009F7FD2" w:rsidRDefault="009F7FD2" w:rsidP="00AA49ED">
            <w:pPr>
              <w:rPr>
                <w:b/>
                <w:sz w:val="28"/>
                <w:szCs w:val="28"/>
                <w:lang w:val="nl-NL"/>
              </w:rPr>
            </w:pPr>
          </w:p>
          <w:p w14:paraId="5FB7AAC7" w14:textId="6AFE6885" w:rsidR="009F7FD2" w:rsidRPr="009F7FD2" w:rsidRDefault="009F7FD2" w:rsidP="009F7FD2">
            <w:pPr>
              <w:jc w:val="center"/>
              <w:rPr>
                <w:i/>
                <w:sz w:val="28"/>
                <w:szCs w:val="28"/>
                <w:lang w:val="nl-NL"/>
              </w:rPr>
            </w:pPr>
            <w:r>
              <w:rPr>
                <w:i/>
                <w:sz w:val="28"/>
                <w:szCs w:val="28"/>
                <w:lang w:val="nl-NL"/>
              </w:rPr>
              <w:t>(K</w:t>
            </w:r>
            <w:r w:rsidRPr="009F7FD2">
              <w:rPr>
                <w:i/>
                <w:sz w:val="28"/>
                <w:szCs w:val="28"/>
                <w:lang w:val="nl-NL"/>
              </w:rPr>
              <w:t>ý tên)</w:t>
            </w:r>
          </w:p>
          <w:p w14:paraId="543FEF84" w14:textId="655ACAE8" w:rsidR="009F7FD2" w:rsidRPr="00AA49ED" w:rsidRDefault="009F7FD2" w:rsidP="00AA49ED">
            <w:pPr>
              <w:rPr>
                <w:b/>
                <w:sz w:val="28"/>
                <w:szCs w:val="28"/>
                <w:lang w:val="nl-NL"/>
              </w:rPr>
            </w:pPr>
          </w:p>
        </w:tc>
        <w:tc>
          <w:tcPr>
            <w:tcW w:w="5528" w:type="dxa"/>
          </w:tcPr>
          <w:p w14:paraId="772A1195" w14:textId="0B7F75D8" w:rsidR="00C05749" w:rsidRPr="00AA49ED" w:rsidRDefault="00B3425D" w:rsidP="001823BC">
            <w:pPr>
              <w:rPr>
                <w:b/>
                <w:sz w:val="28"/>
                <w:szCs w:val="28"/>
                <w:lang w:val="nl-NL"/>
              </w:rPr>
            </w:pPr>
            <w:r>
              <w:rPr>
                <w:b/>
                <w:sz w:val="28"/>
                <w:szCs w:val="28"/>
                <w:lang w:val="nl-NL"/>
              </w:rPr>
              <w:t xml:space="preserve"> </w:t>
            </w:r>
            <w:r w:rsidR="00AA49ED" w:rsidRPr="00AA49ED">
              <w:rPr>
                <w:b/>
                <w:sz w:val="28"/>
                <w:szCs w:val="28"/>
                <w:lang w:val="nl-NL"/>
              </w:rPr>
              <w:t xml:space="preserve">LÃNH ĐẠO </w:t>
            </w:r>
            <w:r w:rsidR="001823BC">
              <w:rPr>
                <w:b/>
                <w:sz w:val="28"/>
                <w:szCs w:val="28"/>
                <w:lang w:val="nl-NL"/>
              </w:rPr>
              <w:t>CẤP TRÊN TRỰC TIẾP</w:t>
            </w:r>
          </w:p>
          <w:p w14:paraId="23F16AEE" w14:textId="77777777" w:rsidR="00C05749" w:rsidRPr="00AA49ED" w:rsidRDefault="00C05749" w:rsidP="00B63D32">
            <w:pPr>
              <w:jc w:val="center"/>
              <w:rPr>
                <w:b/>
                <w:lang w:val="nl-NL"/>
              </w:rPr>
            </w:pPr>
          </w:p>
          <w:p w14:paraId="7F9FF237" w14:textId="2D75BF54" w:rsidR="00C05749" w:rsidRPr="009F7FD2" w:rsidRDefault="009F7FD2" w:rsidP="00B63D32">
            <w:pPr>
              <w:jc w:val="center"/>
              <w:rPr>
                <w:i/>
                <w:sz w:val="28"/>
                <w:szCs w:val="28"/>
                <w:lang w:val="nl-NL"/>
              </w:rPr>
            </w:pPr>
            <w:r>
              <w:rPr>
                <w:i/>
                <w:sz w:val="28"/>
                <w:szCs w:val="28"/>
                <w:lang w:val="nl-NL"/>
              </w:rPr>
              <w:t>(K</w:t>
            </w:r>
            <w:r w:rsidRPr="009F7FD2">
              <w:rPr>
                <w:i/>
                <w:sz w:val="28"/>
                <w:szCs w:val="28"/>
                <w:lang w:val="nl-NL"/>
              </w:rPr>
              <w:t>ý tên)</w:t>
            </w:r>
          </w:p>
          <w:p w14:paraId="361C2C4E" w14:textId="77777777" w:rsidR="00C05749" w:rsidRPr="00AA49ED" w:rsidRDefault="00C05749" w:rsidP="00B63D32">
            <w:pPr>
              <w:jc w:val="center"/>
              <w:rPr>
                <w:b/>
                <w:lang w:val="nl-NL"/>
              </w:rPr>
            </w:pPr>
          </w:p>
          <w:p w14:paraId="71DC7DC8" w14:textId="77777777" w:rsidR="00C05749" w:rsidRPr="00AA49ED" w:rsidRDefault="00C05749" w:rsidP="00B63D32">
            <w:pPr>
              <w:jc w:val="center"/>
              <w:rPr>
                <w:b/>
                <w:lang w:val="nl-NL"/>
              </w:rPr>
            </w:pPr>
          </w:p>
          <w:p w14:paraId="32D24C81" w14:textId="77777777" w:rsidR="00C05749" w:rsidRPr="00AA49ED" w:rsidRDefault="00C05749" w:rsidP="00B63D32">
            <w:pPr>
              <w:jc w:val="center"/>
              <w:rPr>
                <w:b/>
                <w:lang w:val="nl-NL"/>
              </w:rPr>
            </w:pPr>
          </w:p>
          <w:p w14:paraId="48CDCB9A" w14:textId="470FAE9B" w:rsidR="00C05749" w:rsidRPr="00AA49ED" w:rsidRDefault="00AA49ED" w:rsidP="00B63D32">
            <w:pPr>
              <w:jc w:val="center"/>
              <w:rPr>
                <w:b/>
                <w:sz w:val="28"/>
                <w:szCs w:val="28"/>
                <w:lang w:val="nl-NL"/>
              </w:rPr>
            </w:pPr>
            <w:r>
              <w:rPr>
                <w:b/>
                <w:sz w:val="28"/>
                <w:szCs w:val="28"/>
                <w:lang w:val="nl-NL"/>
              </w:rPr>
              <w:t xml:space="preserve"> </w:t>
            </w:r>
          </w:p>
        </w:tc>
      </w:tr>
    </w:tbl>
    <w:p w14:paraId="76F7849F" w14:textId="77777777" w:rsidR="00A147A4" w:rsidRDefault="00A147A4" w:rsidP="00361302">
      <w:pPr>
        <w:spacing w:before="120"/>
        <w:ind w:firstLine="720"/>
        <w:jc w:val="both"/>
        <w:rPr>
          <w:sz w:val="28"/>
          <w:szCs w:val="28"/>
          <w:lang w:val="nl-NL"/>
        </w:rPr>
      </w:pPr>
    </w:p>
    <w:p w14:paraId="10A7CCC3" w14:textId="77777777" w:rsidR="00A147A4" w:rsidRDefault="00A147A4" w:rsidP="00361302">
      <w:pPr>
        <w:spacing w:before="120"/>
        <w:ind w:firstLine="720"/>
        <w:jc w:val="both"/>
        <w:rPr>
          <w:sz w:val="28"/>
          <w:szCs w:val="28"/>
          <w:lang w:val="nl-NL"/>
        </w:rPr>
      </w:pPr>
    </w:p>
    <w:p w14:paraId="0DF2A482" w14:textId="77777777" w:rsidR="00A147A4" w:rsidRDefault="00A147A4" w:rsidP="00361302">
      <w:pPr>
        <w:spacing w:before="120"/>
        <w:jc w:val="both"/>
        <w:rPr>
          <w:sz w:val="28"/>
          <w:szCs w:val="28"/>
          <w:lang w:val="nl-NL"/>
        </w:rPr>
      </w:pPr>
    </w:p>
    <w:p w14:paraId="056CA954" w14:textId="77777777" w:rsidR="00A147A4" w:rsidRDefault="00A147A4" w:rsidP="00361302">
      <w:pPr>
        <w:spacing w:before="120"/>
        <w:jc w:val="both"/>
        <w:rPr>
          <w:sz w:val="28"/>
          <w:szCs w:val="28"/>
          <w:lang w:val="nl-NL"/>
        </w:rPr>
      </w:pPr>
    </w:p>
    <w:sectPr w:rsidR="00A147A4" w:rsidSect="002C598F">
      <w:headerReference w:type="default" r:id="rId9"/>
      <w:footerReference w:type="default" r:id="rId10"/>
      <w:pgSz w:w="11907" w:h="16840" w:code="9"/>
      <w:pgMar w:top="964" w:right="992" w:bottom="1134" w:left="1701" w:header="426" w:footer="41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9A914" w14:textId="77777777" w:rsidR="009B00ED" w:rsidRDefault="009B00ED" w:rsidP="00734F2A">
      <w:r>
        <w:separator/>
      </w:r>
    </w:p>
  </w:endnote>
  <w:endnote w:type="continuationSeparator" w:id="0">
    <w:p w14:paraId="46290844" w14:textId="77777777" w:rsidR="009B00ED" w:rsidRDefault="009B00ED" w:rsidP="0073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C6ABC" w14:textId="77777777" w:rsidR="00C62B75" w:rsidRDefault="00C62B75">
    <w:pPr>
      <w:pStyle w:val="Footer"/>
      <w:jc w:val="right"/>
    </w:pPr>
  </w:p>
  <w:p w14:paraId="2917A7C2" w14:textId="77777777" w:rsidR="00C62B75" w:rsidRDefault="00C62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F435" w14:textId="77777777" w:rsidR="009B00ED" w:rsidRDefault="009B00ED" w:rsidP="00734F2A">
      <w:r>
        <w:separator/>
      </w:r>
    </w:p>
  </w:footnote>
  <w:footnote w:type="continuationSeparator" w:id="0">
    <w:p w14:paraId="25757914" w14:textId="77777777" w:rsidR="009B00ED" w:rsidRDefault="009B00ED" w:rsidP="00734F2A">
      <w:r>
        <w:continuationSeparator/>
      </w:r>
    </w:p>
  </w:footnote>
  <w:footnote w:id="1">
    <w:p w14:paraId="57A53AC4" w14:textId="5170F969" w:rsidR="00BD3DEB" w:rsidRDefault="00BD3DEB" w:rsidP="00BD3DEB">
      <w:pPr>
        <w:pStyle w:val="FootnoteText"/>
        <w:jc w:val="both"/>
      </w:pPr>
      <w:r>
        <w:rPr>
          <w:rStyle w:val="FootnoteReference"/>
        </w:rPr>
        <w:footnoteRef/>
      </w:r>
      <w:r>
        <w:t xml:space="preserve"> Các vụ việc do Chi cục THADS tổ chức thi hành thì Cục THADS thẩm định, chịu trách nhiệm và tổng hợp kết quả về Tổng cục THADS.</w:t>
      </w:r>
    </w:p>
  </w:footnote>
  <w:footnote w:id="2">
    <w:p w14:paraId="7D632650" w14:textId="0E850205" w:rsidR="00AB4E86" w:rsidRDefault="00AB4E86" w:rsidP="00BD3DEB">
      <w:pPr>
        <w:pStyle w:val="FootnoteText"/>
        <w:jc w:val="both"/>
      </w:pPr>
      <w:r>
        <w:rPr>
          <w:rStyle w:val="FootnoteReference"/>
        </w:rPr>
        <w:footnoteRef/>
      </w:r>
      <w:r>
        <w:t xml:space="preserve"> Cập nhật </w:t>
      </w:r>
      <w:r w:rsidR="00A12D00">
        <w:t xml:space="preserve">số liệu </w:t>
      </w:r>
      <w:r>
        <w:t xml:space="preserve">đến </w:t>
      </w:r>
      <w:r w:rsidR="00A12D00">
        <w:t>kỳ báo cáo trước (khi bắt đầu thực hiện mẫu báo cáo thì cập nhật đến thời điểm báo cáo)</w:t>
      </w:r>
    </w:p>
  </w:footnote>
  <w:footnote w:id="3">
    <w:p w14:paraId="1CB7CE32" w14:textId="69A479BA" w:rsidR="00A12D00" w:rsidRDefault="00A12D00">
      <w:pPr>
        <w:pStyle w:val="FootnoteText"/>
      </w:pPr>
      <w:r>
        <w:rPr>
          <w:rStyle w:val="FootnoteReference"/>
        </w:rPr>
        <w:footnoteRef/>
      </w:r>
      <w:r>
        <w:t xml:space="preserve"> Số tiền này sau kỳ báo cáo sẽ được tổng hợp vào kết quả chung tại phần 1 và kỳ báo cáo sau chỉ báo cáo số tiền đã thi hành xong trong kỳ đó.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162887"/>
      <w:docPartObj>
        <w:docPartGallery w:val="Page Numbers (Top of Page)"/>
        <w:docPartUnique/>
      </w:docPartObj>
    </w:sdtPr>
    <w:sdtEndPr/>
    <w:sdtContent>
      <w:p w14:paraId="5B8B21B2" w14:textId="5DD76836" w:rsidR="00E42EC6" w:rsidRDefault="00FF476D">
        <w:pPr>
          <w:pStyle w:val="Header"/>
          <w:jc w:val="center"/>
        </w:pPr>
        <w:r>
          <w:fldChar w:fldCharType="begin"/>
        </w:r>
        <w:r>
          <w:instrText xml:space="preserve"> PAGE   \* MERGEFORMAT </w:instrText>
        </w:r>
        <w:r>
          <w:fldChar w:fldCharType="separate"/>
        </w:r>
        <w:r w:rsidR="007247D4">
          <w:rPr>
            <w:noProof/>
          </w:rPr>
          <w:t>5</w:t>
        </w:r>
        <w:r>
          <w:rPr>
            <w:noProof/>
          </w:rPr>
          <w:fldChar w:fldCharType="end"/>
        </w:r>
      </w:p>
    </w:sdtContent>
  </w:sdt>
  <w:p w14:paraId="0398847B" w14:textId="77777777" w:rsidR="00E42EC6" w:rsidRDefault="00E42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45C"/>
    <w:multiLevelType w:val="hybridMultilevel"/>
    <w:tmpl w:val="521C4EF8"/>
    <w:lvl w:ilvl="0" w:tplc="8392D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04954"/>
    <w:multiLevelType w:val="hybridMultilevel"/>
    <w:tmpl w:val="6E147382"/>
    <w:lvl w:ilvl="0" w:tplc="B03ED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81EDD"/>
    <w:multiLevelType w:val="hybridMultilevel"/>
    <w:tmpl w:val="A600EDDC"/>
    <w:lvl w:ilvl="0" w:tplc="2A046426">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nsid w:val="113D092B"/>
    <w:multiLevelType w:val="hybridMultilevel"/>
    <w:tmpl w:val="3F7ABB2E"/>
    <w:lvl w:ilvl="0" w:tplc="8BF6F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7E7098"/>
    <w:multiLevelType w:val="hybridMultilevel"/>
    <w:tmpl w:val="4D52D3C4"/>
    <w:lvl w:ilvl="0" w:tplc="09DA4B46">
      <w:start w:val="2"/>
      <w:numFmt w:val="bullet"/>
      <w:lvlText w:val=""/>
      <w:lvlJc w:val="left"/>
      <w:pPr>
        <w:ind w:left="1080" w:hanging="360"/>
      </w:pPr>
      <w:rPr>
        <w:rFonts w:ascii="Symbol" w:eastAsia="Times New Roman"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CB5ACE"/>
    <w:multiLevelType w:val="hybridMultilevel"/>
    <w:tmpl w:val="4DD8E234"/>
    <w:lvl w:ilvl="0" w:tplc="AC442C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F541AE"/>
    <w:multiLevelType w:val="hybridMultilevel"/>
    <w:tmpl w:val="F84AB72C"/>
    <w:lvl w:ilvl="0" w:tplc="F29276A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482C7F"/>
    <w:multiLevelType w:val="hybridMultilevel"/>
    <w:tmpl w:val="3F3A07C8"/>
    <w:lvl w:ilvl="0" w:tplc="2812B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47"/>
    <w:rsid w:val="00003F8F"/>
    <w:rsid w:val="000124EC"/>
    <w:rsid w:val="0003513E"/>
    <w:rsid w:val="0004784C"/>
    <w:rsid w:val="00063907"/>
    <w:rsid w:val="00082628"/>
    <w:rsid w:val="000B50C9"/>
    <w:rsid w:val="000B6267"/>
    <w:rsid w:val="000D1736"/>
    <w:rsid w:val="000D27AC"/>
    <w:rsid w:val="000D53FA"/>
    <w:rsid w:val="000D77C4"/>
    <w:rsid w:val="000E4DFA"/>
    <w:rsid w:val="000F597D"/>
    <w:rsid w:val="000F7327"/>
    <w:rsid w:val="001150F7"/>
    <w:rsid w:val="00115A2E"/>
    <w:rsid w:val="00124938"/>
    <w:rsid w:val="00134CD9"/>
    <w:rsid w:val="00145948"/>
    <w:rsid w:val="00145AD8"/>
    <w:rsid w:val="00151A1B"/>
    <w:rsid w:val="00171AF9"/>
    <w:rsid w:val="0017415C"/>
    <w:rsid w:val="001823BC"/>
    <w:rsid w:val="00194CC4"/>
    <w:rsid w:val="001A5785"/>
    <w:rsid w:val="001B14C5"/>
    <w:rsid w:val="001C33A5"/>
    <w:rsid w:val="001C346C"/>
    <w:rsid w:val="001C55E5"/>
    <w:rsid w:val="001D2A7F"/>
    <w:rsid w:val="001D5FE8"/>
    <w:rsid w:val="001E363E"/>
    <w:rsid w:val="001F348F"/>
    <w:rsid w:val="001F53EA"/>
    <w:rsid w:val="002126B7"/>
    <w:rsid w:val="00221536"/>
    <w:rsid w:val="002252DF"/>
    <w:rsid w:val="00235BDD"/>
    <w:rsid w:val="00241D4E"/>
    <w:rsid w:val="00242063"/>
    <w:rsid w:val="00245F76"/>
    <w:rsid w:val="00250DDC"/>
    <w:rsid w:val="00260BED"/>
    <w:rsid w:val="00274934"/>
    <w:rsid w:val="0029451B"/>
    <w:rsid w:val="002A1FA3"/>
    <w:rsid w:val="002C0373"/>
    <w:rsid w:val="002C3454"/>
    <w:rsid w:val="002C598F"/>
    <w:rsid w:val="002D352F"/>
    <w:rsid w:val="002D60CD"/>
    <w:rsid w:val="002D7684"/>
    <w:rsid w:val="00307BA9"/>
    <w:rsid w:val="00320673"/>
    <w:rsid w:val="0033755E"/>
    <w:rsid w:val="00340310"/>
    <w:rsid w:val="003546BB"/>
    <w:rsid w:val="003551A4"/>
    <w:rsid w:val="00361302"/>
    <w:rsid w:val="00371A27"/>
    <w:rsid w:val="003726BF"/>
    <w:rsid w:val="00374679"/>
    <w:rsid w:val="00375D23"/>
    <w:rsid w:val="00377CCA"/>
    <w:rsid w:val="00394FD4"/>
    <w:rsid w:val="003A5587"/>
    <w:rsid w:val="003A668D"/>
    <w:rsid w:val="003D4EB2"/>
    <w:rsid w:val="003D6B7F"/>
    <w:rsid w:val="003D7C6C"/>
    <w:rsid w:val="003E534B"/>
    <w:rsid w:val="003E57B7"/>
    <w:rsid w:val="003E668B"/>
    <w:rsid w:val="00415213"/>
    <w:rsid w:val="00415849"/>
    <w:rsid w:val="00423021"/>
    <w:rsid w:val="004270D2"/>
    <w:rsid w:val="00434137"/>
    <w:rsid w:val="00441A84"/>
    <w:rsid w:val="00446944"/>
    <w:rsid w:val="004474F4"/>
    <w:rsid w:val="00461565"/>
    <w:rsid w:val="00462508"/>
    <w:rsid w:val="00463E0F"/>
    <w:rsid w:val="00480349"/>
    <w:rsid w:val="004D0317"/>
    <w:rsid w:val="004E49B4"/>
    <w:rsid w:val="004E4BCB"/>
    <w:rsid w:val="004F0B8E"/>
    <w:rsid w:val="004F7620"/>
    <w:rsid w:val="00501521"/>
    <w:rsid w:val="00502B1D"/>
    <w:rsid w:val="00515440"/>
    <w:rsid w:val="00523B1A"/>
    <w:rsid w:val="00526FA0"/>
    <w:rsid w:val="005347EA"/>
    <w:rsid w:val="0055472B"/>
    <w:rsid w:val="005633FD"/>
    <w:rsid w:val="00566DED"/>
    <w:rsid w:val="005722E0"/>
    <w:rsid w:val="00586E51"/>
    <w:rsid w:val="00597672"/>
    <w:rsid w:val="005B2259"/>
    <w:rsid w:val="005B4D7F"/>
    <w:rsid w:val="005C3BAC"/>
    <w:rsid w:val="005C5C02"/>
    <w:rsid w:val="005C6F05"/>
    <w:rsid w:val="005D281D"/>
    <w:rsid w:val="005D541E"/>
    <w:rsid w:val="005E4659"/>
    <w:rsid w:val="005E7D14"/>
    <w:rsid w:val="00603D81"/>
    <w:rsid w:val="00606326"/>
    <w:rsid w:val="00612147"/>
    <w:rsid w:val="00612AFF"/>
    <w:rsid w:val="00613297"/>
    <w:rsid w:val="006217B5"/>
    <w:rsid w:val="00630788"/>
    <w:rsid w:val="006444CD"/>
    <w:rsid w:val="006471CC"/>
    <w:rsid w:val="006635A3"/>
    <w:rsid w:val="00670D77"/>
    <w:rsid w:val="00671004"/>
    <w:rsid w:val="00690D05"/>
    <w:rsid w:val="00696D02"/>
    <w:rsid w:val="006A7BF1"/>
    <w:rsid w:val="006B2555"/>
    <w:rsid w:val="006B44E8"/>
    <w:rsid w:val="006E77B4"/>
    <w:rsid w:val="006F05F3"/>
    <w:rsid w:val="006F14E9"/>
    <w:rsid w:val="006F1AA8"/>
    <w:rsid w:val="006F2C0B"/>
    <w:rsid w:val="006F44AC"/>
    <w:rsid w:val="007247D4"/>
    <w:rsid w:val="00732361"/>
    <w:rsid w:val="0073450B"/>
    <w:rsid w:val="00734F2A"/>
    <w:rsid w:val="00736167"/>
    <w:rsid w:val="007405A8"/>
    <w:rsid w:val="007450AE"/>
    <w:rsid w:val="00757705"/>
    <w:rsid w:val="00760F73"/>
    <w:rsid w:val="00774F5F"/>
    <w:rsid w:val="00783289"/>
    <w:rsid w:val="007851AE"/>
    <w:rsid w:val="00785C4F"/>
    <w:rsid w:val="00791A63"/>
    <w:rsid w:val="00796A50"/>
    <w:rsid w:val="007A4228"/>
    <w:rsid w:val="007C5C29"/>
    <w:rsid w:val="007D295D"/>
    <w:rsid w:val="007E0C1E"/>
    <w:rsid w:val="007E2A3D"/>
    <w:rsid w:val="00832EBB"/>
    <w:rsid w:val="00835B23"/>
    <w:rsid w:val="00847FD9"/>
    <w:rsid w:val="00851EE7"/>
    <w:rsid w:val="0085219C"/>
    <w:rsid w:val="00854B50"/>
    <w:rsid w:val="008631DD"/>
    <w:rsid w:val="00867D2B"/>
    <w:rsid w:val="008B6F20"/>
    <w:rsid w:val="008C1FA0"/>
    <w:rsid w:val="008E317F"/>
    <w:rsid w:val="008F2910"/>
    <w:rsid w:val="008F4B92"/>
    <w:rsid w:val="00904CDF"/>
    <w:rsid w:val="00907DA3"/>
    <w:rsid w:val="00923E82"/>
    <w:rsid w:val="00956BD1"/>
    <w:rsid w:val="00961CAA"/>
    <w:rsid w:val="00970283"/>
    <w:rsid w:val="00973660"/>
    <w:rsid w:val="009A5BF9"/>
    <w:rsid w:val="009B00ED"/>
    <w:rsid w:val="009B3761"/>
    <w:rsid w:val="009B3DFC"/>
    <w:rsid w:val="009B44FD"/>
    <w:rsid w:val="009B6484"/>
    <w:rsid w:val="009B6A38"/>
    <w:rsid w:val="009C16EF"/>
    <w:rsid w:val="009C2F41"/>
    <w:rsid w:val="009D4EFD"/>
    <w:rsid w:val="009D6030"/>
    <w:rsid w:val="009D7F2B"/>
    <w:rsid w:val="009E0420"/>
    <w:rsid w:val="009F6D54"/>
    <w:rsid w:val="009F7FD2"/>
    <w:rsid w:val="00A113F4"/>
    <w:rsid w:val="00A12D00"/>
    <w:rsid w:val="00A136D2"/>
    <w:rsid w:val="00A147A4"/>
    <w:rsid w:val="00A171D5"/>
    <w:rsid w:val="00A2497A"/>
    <w:rsid w:val="00A24DE0"/>
    <w:rsid w:val="00A30731"/>
    <w:rsid w:val="00A35158"/>
    <w:rsid w:val="00A358BD"/>
    <w:rsid w:val="00A41BD5"/>
    <w:rsid w:val="00A44F49"/>
    <w:rsid w:val="00A50AF9"/>
    <w:rsid w:val="00A57A1C"/>
    <w:rsid w:val="00A638ED"/>
    <w:rsid w:val="00A63EE8"/>
    <w:rsid w:val="00A76227"/>
    <w:rsid w:val="00A76760"/>
    <w:rsid w:val="00A859F0"/>
    <w:rsid w:val="00AA3B8A"/>
    <w:rsid w:val="00AA49ED"/>
    <w:rsid w:val="00AB384E"/>
    <w:rsid w:val="00AB4E86"/>
    <w:rsid w:val="00AC1B1D"/>
    <w:rsid w:val="00AC3E3E"/>
    <w:rsid w:val="00AC5295"/>
    <w:rsid w:val="00AC6960"/>
    <w:rsid w:val="00AC6E8F"/>
    <w:rsid w:val="00AD4E64"/>
    <w:rsid w:val="00AE143E"/>
    <w:rsid w:val="00AE1DA1"/>
    <w:rsid w:val="00AF3187"/>
    <w:rsid w:val="00AF43D7"/>
    <w:rsid w:val="00AF7C53"/>
    <w:rsid w:val="00B07C0C"/>
    <w:rsid w:val="00B12C40"/>
    <w:rsid w:val="00B138BC"/>
    <w:rsid w:val="00B14CED"/>
    <w:rsid w:val="00B15485"/>
    <w:rsid w:val="00B26B0A"/>
    <w:rsid w:val="00B32F2E"/>
    <w:rsid w:val="00B3425D"/>
    <w:rsid w:val="00B42732"/>
    <w:rsid w:val="00B51024"/>
    <w:rsid w:val="00B61833"/>
    <w:rsid w:val="00B640C5"/>
    <w:rsid w:val="00BB295D"/>
    <w:rsid w:val="00BB4119"/>
    <w:rsid w:val="00BB5E07"/>
    <w:rsid w:val="00BD0A00"/>
    <w:rsid w:val="00BD3DEB"/>
    <w:rsid w:val="00BD5452"/>
    <w:rsid w:val="00BE0389"/>
    <w:rsid w:val="00BE552E"/>
    <w:rsid w:val="00C0173B"/>
    <w:rsid w:val="00C028D2"/>
    <w:rsid w:val="00C05749"/>
    <w:rsid w:val="00C10DC2"/>
    <w:rsid w:val="00C11F0A"/>
    <w:rsid w:val="00C146F5"/>
    <w:rsid w:val="00C15216"/>
    <w:rsid w:val="00C179D2"/>
    <w:rsid w:val="00C22BF9"/>
    <w:rsid w:val="00C31240"/>
    <w:rsid w:val="00C35431"/>
    <w:rsid w:val="00C36358"/>
    <w:rsid w:val="00C47367"/>
    <w:rsid w:val="00C54AD3"/>
    <w:rsid w:val="00C62B75"/>
    <w:rsid w:val="00C82411"/>
    <w:rsid w:val="00C86A32"/>
    <w:rsid w:val="00C94336"/>
    <w:rsid w:val="00CA7172"/>
    <w:rsid w:val="00CB2675"/>
    <w:rsid w:val="00CB29F5"/>
    <w:rsid w:val="00CB359C"/>
    <w:rsid w:val="00CD5622"/>
    <w:rsid w:val="00CF5F1D"/>
    <w:rsid w:val="00D02802"/>
    <w:rsid w:val="00D32120"/>
    <w:rsid w:val="00D325E9"/>
    <w:rsid w:val="00D34C85"/>
    <w:rsid w:val="00D41071"/>
    <w:rsid w:val="00D50C9F"/>
    <w:rsid w:val="00D53D9E"/>
    <w:rsid w:val="00D600AB"/>
    <w:rsid w:val="00D620DC"/>
    <w:rsid w:val="00D65EF1"/>
    <w:rsid w:val="00D75126"/>
    <w:rsid w:val="00D959BF"/>
    <w:rsid w:val="00DB144E"/>
    <w:rsid w:val="00DB1B98"/>
    <w:rsid w:val="00DD1AB3"/>
    <w:rsid w:val="00DF21A1"/>
    <w:rsid w:val="00E04707"/>
    <w:rsid w:val="00E139F5"/>
    <w:rsid w:val="00E213A4"/>
    <w:rsid w:val="00E30889"/>
    <w:rsid w:val="00E35229"/>
    <w:rsid w:val="00E35B0E"/>
    <w:rsid w:val="00E40C62"/>
    <w:rsid w:val="00E4198B"/>
    <w:rsid w:val="00E42EC6"/>
    <w:rsid w:val="00E55218"/>
    <w:rsid w:val="00E55B34"/>
    <w:rsid w:val="00E60D7D"/>
    <w:rsid w:val="00E6305C"/>
    <w:rsid w:val="00E87D4E"/>
    <w:rsid w:val="00E90B2E"/>
    <w:rsid w:val="00EA0696"/>
    <w:rsid w:val="00EA11C4"/>
    <w:rsid w:val="00EA3D6B"/>
    <w:rsid w:val="00EB39CE"/>
    <w:rsid w:val="00ED4647"/>
    <w:rsid w:val="00EF4AB8"/>
    <w:rsid w:val="00F02529"/>
    <w:rsid w:val="00F053D1"/>
    <w:rsid w:val="00F1134B"/>
    <w:rsid w:val="00F17AAF"/>
    <w:rsid w:val="00F37E5B"/>
    <w:rsid w:val="00F45D66"/>
    <w:rsid w:val="00F47028"/>
    <w:rsid w:val="00F549E8"/>
    <w:rsid w:val="00F66DDC"/>
    <w:rsid w:val="00F70B4E"/>
    <w:rsid w:val="00F82B52"/>
    <w:rsid w:val="00F91CD3"/>
    <w:rsid w:val="00FA63AE"/>
    <w:rsid w:val="00FE0055"/>
    <w:rsid w:val="00FF3E2E"/>
    <w:rsid w:val="00FF476D"/>
    <w:rsid w:val="00FF4E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4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147"/>
    <w:pPr>
      <w:spacing w:before="100" w:beforeAutospacing="1" w:after="100" w:afterAutospacing="1"/>
    </w:pPr>
  </w:style>
  <w:style w:type="paragraph" w:styleId="Header">
    <w:name w:val="header"/>
    <w:basedOn w:val="Normal"/>
    <w:link w:val="HeaderChar"/>
    <w:uiPriority w:val="99"/>
    <w:unhideWhenUsed/>
    <w:rsid w:val="00734F2A"/>
    <w:pPr>
      <w:tabs>
        <w:tab w:val="center" w:pos="4680"/>
        <w:tab w:val="right" w:pos="9360"/>
      </w:tabs>
    </w:pPr>
  </w:style>
  <w:style w:type="character" w:customStyle="1" w:styleId="HeaderChar">
    <w:name w:val="Header Char"/>
    <w:basedOn w:val="DefaultParagraphFont"/>
    <w:link w:val="Header"/>
    <w:uiPriority w:val="99"/>
    <w:rsid w:val="00734F2A"/>
    <w:rPr>
      <w:rFonts w:eastAsia="Times New Roman" w:cs="Times New Roman"/>
      <w:sz w:val="24"/>
      <w:szCs w:val="24"/>
    </w:rPr>
  </w:style>
  <w:style w:type="paragraph" w:styleId="Footer">
    <w:name w:val="footer"/>
    <w:basedOn w:val="Normal"/>
    <w:link w:val="FooterChar"/>
    <w:uiPriority w:val="99"/>
    <w:unhideWhenUsed/>
    <w:rsid w:val="00734F2A"/>
    <w:pPr>
      <w:tabs>
        <w:tab w:val="center" w:pos="4680"/>
        <w:tab w:val="right" w:pos="9360"/>
      </w:tabs>
    </w:pPr>
  </w:style>
  <w:style w:type="character" w:customStyle="1" w:styleId="FooterChar">
    <w:name w:val="Footer Char"/>
    <w:basedOn w:val="DefaultParagraphFont"/>
    <w:link w:val="Footer"/>
    <w:uiPriority w:val="99"/>
    <w:rsid w:val="00734F2A"/>
    <w:rPr>
      <w:rFonts w:eastAsia="Times New Roman" w:cs="Times New Roman"/>
      <w:sz w:val="24"/>
      <w:szCs w:val="24"/>
    </w:rPr>
  </w:style>
  <w:style w:type="paragraph" w:styleId="ListParagraph">
    <w:name w:val="List Paragraph"/>
    <w:basedOn w:val="Normal"/>
    <w:uiPriority w:val="34"/>
    <w:qFormat/>
    <w:rsid w:val="00EA11C4"/>
    <w:pPr>
      <w:ind w:left="720"/>
      <w:contextualSpacing/>
    </w:pPr>
  </w:style>
  <w:style w:type="paragraph" w:styleId="BalloonText">
    <w:name w:val="Balloon Text"/>
    <w:basedOn w:val="Normal"/>
    <w:link w:val="BalloonTextChar"/>
    <w:uiPriority w:val="99"/>
    <w:semiHidden/>
    <w:unhideWhenUsed/>
    <w:rsid w:val="00D53D9E"/>
    <w:rPr>
      <w:rFonts w:ascii="Tahoma" w:hAnsi="Tahoma" w:cs="Tahoma"/>
      <w:sz w:val="16"/>
      <w:szCs w:val="16"/>
    </w:rPr>
  </w:style>
  <w:style w:type="character" w:customStyle="1" w:styleId="BalloonTextChar">
    <w:name w:val="Balloon Text Char"/>
    <w:basedOn w:val="DefaultParagraphFont"/>
    <w:link w:val="BalloonText"/>
    <w:uiPriority w:val="99"/>
    <w:semiHidden/>
    <w:rsid w:val="00D53D9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B4E86"/>
    <w:rPr>
      <w:sz w:val="20"/>
      <w:szCs w:val="20"/>
    </w:rPr>
  </w:style>
  <w:style w:type="character" w:customStyle="1" w:styleId="FootnoteTextChar">
    <w:name w:val="Footnote Text Char"/>
    <w:basedOn w:val="DefaultParagraphFont"/>
    <w:link w:val="FootnoteText"/>
    <w:uiPriority w:val="99"/>
    <w:semiHidden/>
    <w:rsid w:val="00AB4E86"/>
    <w:rPr>
      <w:rFonts w:eastAsia="Times New Roman" w:cs="Times New Roman"/>
      <w:sz w:val="20"/>
      <w:szCs w:val="20"/>
    </w:rPr>
  </w:style>
  <w:style w:type="character" w:styleId="FootnoteReference">
    <w:name w:val="footnote reference"/>
    <w:basedOn w:val="DefaultParagraphFont"/>
    <w:uiPriority w:val="99"/>
    <w:semiHidden/>
    <w:unhideWhenUsed/>
    <w:rsid w:val="00AB4E86"/>
    <w:rPr>
      <w:vertAlign w:val="superscript"/>
    </w:rPr>
  </w:style>
  <w:style w:type="table" w:styleId="TableGrid">
    <w:name w:val="Table Grid"/>
    <w:basedOn w:val="TableNormal"/>
    <w:rsid w:val="00C0574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4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147"/>
    <w:pPr>
      <w:spacing w:before="100" w:beforeAutospacing="1" w:after="100" w:afterAutospacing="1"/>
    </w:pPr>
  </w:style>
  <w:style w:type="paragraph" w:styleId="Header">
    <w:name w:val="header"/>
    <w:basedOn w:val="Normal"/>
    <w:link w:val="HeaderChar"/>
    <w:uiPriority w:val="99"/>
    <w:unhideWhenUsed/>
    <w:rsid w:val="00734F2A"/>
    <w:pPr>
      <w:tabs>
        <w:tab w:val="center" w:pos="4680"/>
        <w:tab w:val="right" w:pos="9360"/>
      </w:tabs>
    </w:pPr>
  </w:style>
  <w:style w:type="character" w:customStyle="1" w:styleId="HeaderChar">
    <w:name w:val="Header Char"/>
    <w:basedOn w:val="DefaultParagraphFont"/>
    <w:link w:val="Header"/>
    <w:uiPriority w:val="99"/>
    <w:rsid w:val="00734F2A"/>
    <w:rPr>
      <w:rFonts w:eastAsia="Times New Roman" w:cs="Times New Roman"/>
      <w:sz w:val="24"/>
      <w:szCs w:val="24"/>
    </w:rPr>
  </w:style>
  <w:style w:type="paragraph" w:styleId="Footer">
    <w:name w:val="footer"/>
    <w:basedOn w:val="Normal"/>
    <w:link w:val="FooterChar"/>
    <w:uiPriority w:val="99"/>
    <w:unhideWhenUsed/>
    <w:rsid w:val="00734F2A"/>
    <w:pPr>
      <w:tabs>
        <w:tab w:val="center" w:pos="4680"/>
        <w:tab w:val="right" w:pos="9360"/>
      </w:tabs>
    </w:pPr>
  </w:style>
  <w:style w:type="character" w:customStyle="1" w:styleId="FooterChar">
    <w:name w:val="Footer Char"/>
    <w:basedOn w:val="DefaultParagraphFont"/>
    <w:link w:val="Footer"/>
    <w:uiPriority w:val="99"/>
    <w:rsid w:val="00734F2A"/>
    <w:rPr>
      <w:rFonts w:eastAsia="Times New Roman" w:cs="Times New Roman"/>
      <w:sz w:val="24"/>
      <w:szCs w:val="24"/>
    </w:rPr>
  </w:style>
  <w:style w:type="paragraph" w:styleId="ListParagraph">
    <w:name w:val="List Paragraph"/>
    <w:basedOn w:val="Normal"/>
    <w:uiPriority w:val="34"/>
    <w:qFormat/>
    <w:rsid w:val="00EA11C4"/>
    <w:pPr>
      <w:ind w:left="720"/>
      <w:contextualSpacing/>
    </w:pPr>
  </w:style>
  <w:style w:type="paragraph" w:styleId="BalloonText">
    <w:name w:val="Balloon Text"/>
    <w:basedOn w:val="Normal"/>
    <w:link w:val="BalloonTextChar"/>
    <w:uiPriority w:val="99"/>
    <w:semiHidden/>
    <w:unhideWhenUsed/>
    <w:rsid w:val="00D53D9E"/>
    <w:rPr>
      <w:rFonts w:ascii="Tahoma" w:hAnsi="Tahoma" w:cs="Tahoma"/>
      <w:sz w:val="16"/>
      <w:szCs w:val="16"/>
    </w:rPr>
  </w:style>
  <w:style w:type="character" w:customStyle="1" w:styleId="BalloonTextChar">
    <w:name w:val="Balloon Text Char"/>
    <w:basedOn w:val="DefaultParagraphFont"/>
    <w:link w:val="BalloonText"/>
    <w:uiPriority w:val="99"/>
    <w:semiHidden/>
    <w:rsid w:val="00D53D9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B4E86"/>
    <w:rPr>
      <w:sz w:val="20"/>
      <w:szCs w:val="20"/>
    </w:rPr>
  </w:style>
  <w:style w:type="character" w:customStyle="1" w:styleId="FootnoteTextChar">
    <w:name w:val="Footnote Text Char"/>
    <w:basedOn w:val="DefaultParagraphFont"/>
    <w:link w:val="FootnoteText"/>
    <w:uiPriority w:val="99"/>
    <w:semiHidden/>
    <w:rsid w:val="00AB4E86"/>
    <w:rPr>
      <w:rFonts w:eastAsia="Times New Roman" w:cs="Times New Roman"/>
      <w:sz w:val="20"/>
      <w:szCs w:val="20"/>
    </w:rPr>
  </w:style>
  <w:style w:type="character" w:styleId="FootnoteReference">
    <w:name w:val="footnote reference"/>
    <w:basedOn w:val="DefaultParagraphFont"/>
    <w:uiPriority w:val="99"/>
    <w:semiHidden/>
    <w:unhideWhenUsed/>
    <w:rsid w:val="00AB4E86"/>
    <w:rPr>
      <w:vertAlign w:val="superscript"/>
    </w:rPr>
  </w:style>
  <w:style w:type="table" w:styleId="TableGrid">
    <w:name w:val="Table Grid"/>
    <w:basedOn w:val="TableNormal"/>
    <w:rsid w:val="00C0574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3753">
      <w:bodyDiv w:val="1"/>
      <w:marLeft w:val="0"/>
      <w:marRight w:val="0"/>
      <w:marTop w:val="0"/>
      <w:marBottom w:val="0"/>
      <w:divBdr>
        <w:top w:val="none" w:sz="0" w:space="0" w:color="auto"/>
        <w:left w:val="none" w:sz="0" w:space="0" w:color="auto"/>
        <w:bottom w:val="none" w:sz="0" w:space="0" w:color="auto"/>
        <w:right w:val="none" w:sz="0" w:space="0" w:color="auto"/>
      </w:divBdr>
    </w:div>
    <w:div w:id="407272536">
      <w:bodyDiv w:val="1"/>
      <w:marLeft w:val="0"/>
      <w:marRight w:val="0"/>
      <w:marTop w:val="0"/>
      <w:marBottom w:val="0"/>
      <w:divBdr>
        <w:top w:val="none" w:sz="0" w:space="0" w:color="auto"/>
        <w:left w:val="none" w:sz="0" w:space="0" w:color="auto"/>
        <w:bottom w:val="none" w:sz="0" w:space="0" w:color="auto"/>
        <w:right w:val="none" w:sz="0" w:space="0" w:color="auto"/>
      </w:divBdr>
    </w:div>
    <w:div w:id="656812080">
      <w:bodyDiv w:val="1"/>
      <w:marLeft w:val="0"/>
      <w:marRight w:val="0"/>
      <w:marTop w:val="0"/>
      <w:marBottom w:val="0"/>
      <w:divBdr>
        <w:top w:val="none" w:sz="0" w:space="0" w:color="auto"/>
        <w:left w:val="none" w:sz="0" w:space="0" w:color="auto"/>
        <w:bottom w:val="none" w:sz="0" w:space="0" w:color="auto"/>
        <w:right w:val="none" w:sz="0" w:space="0" w:color="auto"/>
      </w:divBdr>
    </w:div>
    <w:div w:id="18273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CC0F7-0573-46EB-A1E0-0C5F057E4EA3}">
  <ds:schemaRefs>
    <ds:schemaRef ds:uri="http://schemas.openxmlformats.org/officeDocument/2006/bibliography"/>
  </ds:schemaRefs>
</ds:datastoreItem>
</file>

<file path=customXml/itemProps2.xml><?xml version="1.0" encoding="utf-8"?>
<ds:datastoreItem xmlns:ds="http://schemas.openxmlformats.org/officeDocument/2006/customXml" ds:itemID="{BD859B1E-391F-4883-9664-D115745EEC4F}"/>
</file>

<file path=customXml/itemProps3.xml><?xml version="1.0" encoding="utf-8"?>
<ds:datastoreItem xmlns:ds="http://schemas.openxmlformats.org/officeDocument/2006/customXml" ds:itemID="{CB720D13-5495-43EE-BD26-84AABF6AF195}"/>
</file>

<file path=customXml/itemProps4.xml><?xml version="1.0" encoding="utf-8"?>
<ds:datastoreItem xmlns:ds="http://schemas.openxmlformats.org/officeDocument/2006/customXml" ds:itemID="{F3D82628-0382-4D71-8DC6-9F1DF4E6815B}"/>
</file>

<file path=docProps/app.xml><?xml version="1.0" encoding="utf-8"?>
<Properties xmlns="http://schemas.openxmlformats.org/officeDocument/2006/extended-properties" xmlns:vt="http://schemas.openxmlformats.org/officeDocument/2006/docPropsVTypes">
  <Template>Normal.dotm</Template>
  <TotalTime>95</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2021-01-26T08:45:00Z</cp:lastPrinted>
  <dcterms:created xsi:type="dcterms:W3CDTF">2021-01-22T03:24:00Z</dcterms:created>
  <dcterms:modified xsi:type="dcterms:W3CDTF">2021-01-27T08:19:00Z</dcterms:modified>
</cp:coreProperties>
</file>